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CF8B" w14:textId="7A8BC28C" w:rsidR="00733486" w:rsidRPr="00023AA3" w:rsidRDefault="00733486" w:rsidP="003B2594">
      <w:pPr>
        <w:spacing w:after="240"/>
        <w:rPr>
          <w:szCs w:val="24"/>
        </w:rPr>
      </w:pPr>
      <w:r w:rsidRPr="00023AA3">
        <w:rPr>
          <w:szCs w:val="24"/>
        </w:rPr>
        <w:t xml:space="preserve">Hannu Väliaho                                   </w:t>
      </w:r>
      <w:r>
        <w:rPr>
          <w:szCs w:val="24"/>
        </w:rPr>
        <w:t xml:space="preserve">                                 </w:t>
      </w:r>
    </w:p>
    <w:p w14:paraId="2D16C4DD" w14:textId="741380BC" w:rsidR="00733486" w:rsidRPr="00023AA3" w:rsidRDefault="00D1115B" w:rsidP="003B2594">
      <w:pPr>
        <w:spacing w:after="240"/>
        <w:jc w:val="center"/>
        <w:rPr>
          <w:b/>
          <w:sz w:val="44"/>
          <w:szCs w:val="44"/>
        </w:rPr>
      </w:pPr>
      <w:r>
        <w:rPr>
          <w:b/>
          <w:sz w:val="44"/>
          <w:szCs w:val="44"/>
        </w:rPr>
        <w:t xml:space="preserve">Kysymyksiä </w:t>
      </w:r>
      <w:r w:rsidR="00733486">
        <w:rPr>
          <w:b/>
          <w:sz w:val="44"/>
          <w:szCs w:val="44"/>
        </w:rPr>
        <w:t>Filippiläis</w:t>
      </w:r>
      <w:r w:rsidR="00733486" w:rsidRPr="00023AA3">
        <w:rPr>
          <w:b/>
          <w:sz w:val="44"/>
          <w:szCs w:val="44"/>
        </w:rPr>
        <w:t>kirje</w:t>
      </w:r>
      <w:r w:rsidR="00FF217E">
        <w:rPr>
          <w:b/>
          <w:sz w:val="44"/>
          <w:szCs w:val="44"/>
        </w:rPr>
        <w:t>estä</w:t>
      </w:r>
    </w:p>
    <w:p w14:paraId="5D8B230E" w14:textId="6FF0DEEC" w:rsidR="00733486" w:rsidRPr="00023AA3" w:rsidRDefault="00733486" w:rsidP="003B2594">
      <w:pPr>
        <w:spacing w:after="60"/>
        <w:rPr>
          <w:szCs w:val="24"/>
        </w:rPr>
      </w:pPr>
      <w:r w:rsidRPr="00023AA3">
        <w:rPr>
          <w:b/>
          <w:szCs w:val="24"/>
        </w:rPr>
        <w:t>Lyhen</w:t>
      </w:r>
      <w:r w:rsidR="0079620D">
        <w:rPr>
          <w:b/>
          <w:szCs w:val="24"/>
        </w:rPr>
        <w:t>teitä</w:t>
      </w:r>
    </w:p>
    <w:p w14:paraId="3DCCC8F2" w14:textId="77777777" w:rsidR="00733486" w:rsidRPr="00023AA3" w:rsidRDefault="00733486" w:rsidP="003B2594">
      <w:pPr>
        <w:rPr>
          <w:szCs w:val="24"/>
        </w:rPr>
      </w:pPr>
      <w:r w:rsidRPr="00023AA3">
        <w:rPr>
          <w:szCs w:val="24"/>
        </w:rPr>
        <w:t>VT      Vanha testamentti</w:t>
      </w:r>
    </w:p>
    <w:p w14:paraId="7445C53A" w14:textId="77777777" w:rsidR="00733486" w:rsidRPr="00023AA3" w:rsidRDefault="00733486" w:rsidP="003B2594">
      <w:pPr>
        <w:rPr>
          <w:szCs w:val="24"/>
        </w:rPr>
      </w:pPr>
      <w:r w:rsidRPr="00023AA3">
        <w:rPr>
          <w:szCs w:val="24"/>
        </w:rPr>
        <w:t>UT      Uusi testamentti</w:t>
      </w:r>
    </w:p>
    <w:p w14:paraId="33AC2FB1" w14:textId="77777777" w:rsidR="00733486" w:rsidRPr="00023AA3" w:rsidRDefault="00733486" w:rsidP="003B2594">
      <w:pPr>
        <w:rPr>
          <w:szCs w:val="24"/>
        </w:rPr>
      </w:pPr>
      <w:r w:rsidRPr="00023AA3">
        <w:rPr>
          <w:szCs w:val="24"/>
        </w:rPr>
        <w:t>KR38  Kirkkoraamattu 1933/38 (vanha raamatunkäännös)</w:t>
      </w:r>
    </w:p>
    <w:p w14:paraId="6FAE693F" w14:textId="77777777" w:rsidR="00733486" w:rsidRPr="00023AA3" w:rsidRDefault="00733486" w:rsidP="003B2594">
      <w:pPr>
        <w:rPr>
          <w:szCs w:val="24"/>
        </w:rPr>
      </w:pPr>
      <w:r w:rsidRPr="00023AA3">
        <w:rPr>
          <w:szCs w:val="24"/>
        </w:rPr>
        <w:t>KR92  Kirkkoraamattu 1992 (uusi raamatunkäännös)</w:t>
      </w:r>
    </w:p>
    <w:p w14:paraId="11088ED3" w14:textId="77777777" w:rsidR="00733486" w:rsidRPr="00023AA3" w:rsidRDefault="00733486" w:rsidP="003B2594">
      <w:pPr>
        <w:rPr>
          <w:szCs w:val="24"/>
        </w:rPr>
      </w:pPr>
      <w:r w:rsidRPr="00023AA3">
        <w:rPr>
          <w:szCs w:val="24"/>
        </w:rPr>
        <w:t>JKR     Jumalan kansan Raamattu, Uusi Tie 1993</w:t>
      </w:r>
    </w:p>
    <w:p w14:paraId="105BEEBA" w14:textId="77777777" w:rsidR="00733486" w:rsidRPr="00023AA3" w:rsidRDefault="00733486" w:rsidP="003B2594">
      <w:pPr>
        <w:spacing w:after="120"/>
        <w:rPr>
          <w:szCs w:val="24"/>
        </w:rPr>
      </w:pPr>
      <w:r w:rsidRPr="00023AA3">
        <w:rPr>
          <w:szCs w:val="24"/>
        </w:rPr>
        <w:t>RK      Uusi testamentti, Raamattu Kansalle ry. 1999</w:t>
      </w:r>
    </w:p>
    <w:p w14:paraId="31E20048" w14:textId="4108257B" w:rsidR="00733486" w:rsidRPr="003B7044" w:rsidRDefault="00733486" w:rsidP="0088163D">
      <w:pPr>
        <w:spacing w:after="60"/>
        <w:rPr>
          <w:strike/>
          <w:szCs w:val="24"/>
        </w:rPr>
      </w:pPr>
      <w:r w:rsidRPr="00023AA3">
        <w:rPr>
          <w:b/>
          <w:szCs w:val="24"/>
        </w:rPr>
        <w:t xml:space="preserve">Huom. 1. </w:t>
      </w:r>
      <w:r w:rsidRPr="009C1141">
        <w:rPr>
          <w:szCs w:val="24"/>
        </w:rPr>
        <w:t>Fil</w:t>
      </w:r>
      <w:r w:rsidRPr="00023AA3">
        <w:rPr>
          <w:szCs w:val="24"/>
        </w:rPr>
        <w:t xml:space="preserve">. on jaettu kappaleisiin kuten KR92:ssa. </w:t>
      </w:r>
      <w:r w:rsidR="00141D7B">
        <w:rPr>
          <w:szCs w:val="24"/>
        </w:rPr>
        <w:t>K</w:t>
      </w:r>
      <w:r w:rsidRPr="00023AA3">
        <w:rPr>
          <w:szCs w:val="24"/>
        </w:rPr>
        <w:t>ap</w:t>
      </w:r>
      <w:r>
        <w:rPr>
          <w:szCs w:val="24"/>
        </w:rPr>
        <w:softHyphen/>
      </w:r>
      <w:r w:rsidRPr="00023AA3">
        <w:rPr>
          <w:szCs w:val="24"/>
        </w:rPr>
        <w:t>paleet on numeroitu 2,…,1</w:t>
      </w:r>
      <w:r>
        <w:rPr>
          <w:szCs w:val="24"/>
        </w:rPr>
        <w:t>3</w:t>
      </w:r>
      <w:r w:rsidRPr="00023AA3">
        <w:rPr>
          <w:szCs w:val="24"/>
        </w:rPr>
        <w:t xml:space="preserve">; kappaleena numero 1 on johdanto. Kysymykset on numeroitu siten, että ensin on kappaleen numero ja sitten pisteen jälkeen tulee kysymyksen juokseva numero kappaleen sisällä. </w:t>
      </w:r>
    </w:p>
    <w:p w14:paraId="4631922A" w14:textId="77777777" w:rsidR="00733486" w:rsidRDefault="00733486" w:rsidP="0088163D">
      <w:pPr>
        <w:spacing w:after="60"/>
        <w:rPr>
          <w:szCs w:val="24"/>
        </w:rPr>
      </w:pPr>
      <w:r w:rsidRPr="00023AA3">
        <w:rPr>
          <w:b/>
          <w:szCs w:val="24"/>
        </w:rPr>
        <w:t xml:space="preserve">Huom. 2. </w:t>
      </w:r>
      <w:r w:rsidRPr="00023AA3">
        <w:rPr>
          <w:szCs w:val="24"/>
        </w:rPr>
        <w:t>Kysymykset pohjautuvat vanhaan käännökseen. Rinnalla käytetään muita käännöksiä.</w:t>
      </w:r>
    </w:p>
    <w:p w14:paraId="5B9A149B" w14:textId="2F60C722" w:rsidR="0088163D" w:rsidRDefault="0088163D" w:rsidP="0088163D">
      <w:pPr>
        <w:spacing w:after="120"/>
        <w:rPr>
          <w:b/>
          <w:bCs/>
          <w:szCs w:val="24"/>
        </w:rPr>
      </w:pPr>
      <w:r>
        <w:rPr>
          <w:b/>
          <w:bCs/>
          <w:szCs w:val="24"/>
        </w:rPr>
        <w:t xml:space="preserve">Huom. 3. </w:t>
      </w:r>
      <w:r>
        <w:t>Tästä kysymyssarjasta on vetäjiä varten olemassa laajennettu versio, jossa useisiin kysymyksiin on annettu vastausvihjeitä. Tämän laajennetun version voi tilata osoitteesta</w:t>
      </w:r>
      <w:r w:rsidR="0013420E">
        <w:t xml:space="preserve"> </w:t>
      </w:r>
      <w:r w:rsidR="0013420E">
        <w:br/>
      </w:r>
      <w:hyperlink r:id="rId6" w:history="1">
        <w:r w:rsidR="003921C8" w:rsidRPr="00ED7816">
          <w:rPr>
            <w:rStyle w:val="Hyperlinkki"/>
            <w:rFonts w:eastAsiaTheme="majorEastAsia"/>
          </w:rPr>
          <w:t>uudenmaankl@sekl.fi</w:t>
        </w:r>
      </w:hyperlink>
      <w:r>
        <w:t xml:space="preserve"> </w:t>
      </w:r>
    </w:p>
    <w:p w14:paraId="7C51AED1" w14:textId="77777777" w:rsidR="00733486" w:rsidRPr="00023AA3" w:rsidRDefault="00733486" w:rsidP="003B2594">
      <w:pPr>
        <w:spacing w:after="120"/>
        <w:rPr>
          <w:b/>
          <w:sz w:val="32"/>
          <w:szCs w:val="32"/>
        </w:rPr>
      </w:pPr>
      <w:r w:rsidRPr="00023AA3">
        <w:rPr>
          <w:b/>
          <w:sz w:val="32"/>
          <w:szCs w:val="32"/>
        </w:rPr>
        <w:t xml:space="preserve">1. Johdanto </w:t>
      </w:r>
    </w:p>
    <w:p w14:paraId="64AC7732" w14:textId="6501331C" w:rsidR="00733486" w:rsidRPr="009C1141" w:rsidRDefault="00733486" w:rsidP="003B2594">
      <w:pPr>
        <w:spacing w:after="120"/>
        <w:rPr>
          <w:szCs w:val="24"/>
        </w:rPr>
      </w:pPr>
      <w:r>
        <w:rPr>
          <w:szCs w:val="24"/>
        </w:rPr>
        <w:t>Lue 1:1–18!</w:t>
      </w:r>
      <w:r w:rsidR="00DA2612">
        <w:rPr>
          <w:szCs w:val="24"/>
        </w:rPr>
        <w:t xml:space="preserve"> </w:t>
      </w:r>
      <w:r w:rsidR="00E43C74">
        <w:rPr>
          <w:szCs w:val="24"/>
        </w:rPr>
        <w:t>Katso kartasta Paavalin lähetysmatkojen reitit</w:t>
      </w:r>
      <w:r w:rsidR="00385C76">
        <w:rPr>
          <w:szCs w:val="24"/>
        </w:rPr>
        <w:t>.</w:t>
      </w:r>
    </w:p>
    <w:p w14:paraId="47659FE4" w14:textId="55668117" w:rsidR="00733486" w:rsidRDefault="00733486" w:rsidP="003B2594">
      <w:pPr>
        <w:spacing w:after="120"/>
        <w:rPr>
          <w:szCs w:val="24"/>
        </w:rPr>
      </w:pPr>
      <w:r w:rsidRPr="00023AA3">
        <w:rPr>
          <w:b/>
          <w:szCs w:val="24"/>
        </w:rPr>
        <w:t xml:space="preserve">1.1. </w:t>
      </w:r>
      <w:r w:rsidRPr="00023AA3">
        <w:rPr>
          <w:szCs w:val="24"/>
        </w:rPr>
        <w:t xml:space="preserve">(a) Missä </w:t>
      </w:r>
      <w:proofErr w:type="spellStart"/>
      <w:r>
        <w:rPr>
          <w:szCs w:val="24"/>
        </w:rPr>
        <w:t>Filippi</w:t>
      </w:r>
      <w:proofErr w:type="spellEnd"/>
      <w:r w:rsidRPr="00023AA3">
        <w:rPr>
          <w:szCs w:val="24"/>
        </w:rPr>
        <w:t xml:space="preserve"> sijaitsi? (b) Miten evankeliumi tuli </w:t>
      </w:r>
      <w:proofErr w:type="spellStart"/>
      <w:r>
        <w:rPr>
          <w:szCs w:val="24"/>
        </w:rPr>
        <w:t>Filippiin</w:t>
      </w:r>
      <w:proofErr w:type="spellEnd"/>
      <w:r w:rsidRPr="00023AA3">
        <w:rPr>
          <w:szCs w:val="24"/>
        </w:rPr>
        <w:t xml:space="preserve">? </w:t>
      </w:r>
      <w:r>
        <w:t xml:space="preserve">(c) Ketkä tulivat </w:t>
      </w:r>
      <w:proofErr w:type="spellStart"/>
      <w:r>
        <w:t>Filippiin</w:t>
      </w:r>
      <w:proofErr w:type="spellEnd"/>
      <w:r>
        <w:t xml:space="preserve"> Paavalin kanssa? (d) </w:t>
      </w:r>
      <w:r w:rsidRPr="00023AA3">
        <w:rPr>
          <w:szCs w:val="24"/>
        </w:rPr>
        <w:t xml:space="preserve">Mahtoiko Paavali myöhemminkin vierailla </w:t>
      </w:r>
      <w:proofErr w:type="spellStart"/>
      <w:r>
        <w:rPr>
          <w:szCs w:val="24"/>
        </w:rPr>
        <w:t>Filippissä</w:t>
      </w:r>
      <w:proofErr w:type="spellEnd"/>
      <w:r w:rsidRPr="00023AA3">
        <w:rPr>
          <w:szCs w:val="24"/>
        </w:rPr>
        <w:t xml:space="preserve">? </w:t>
      </w:r>
    </w:p>
    <w:p w14:paraId="20B3C8CB" w14:textId="77777777" w:rsidR="00733486" w:rsidRDefault="00733486" w:rsidP="003B2594">
      <w:pPr>
        <w:pStyle w:val="Sisennettyleipteksti2"/>
        <w:spacing w:after="120"/>
        <w:ind w:left="0"/>
      </w:pPr>
      <w:r>
        <w:rPr>
          <w:b/>
        </w:rPr>
        <w:t xml:space="preserve">Tietoja </w:t>
      </w:r>
      <w:proofErr w:type="spellStart"/>
      <w:r>
        <w:rPr>
          <w:b/>
        </w:rPr>
        <w:t>Filippin</w:t>
      </w:r>
      <w:proofErr w:type="spellEnd"/>
      <w:r>
        <w:rPr>
          <w:b/>
        </w:rPr>
        <w:t xml:space="preserve"> kaupungista</w:t>
      </w:r>
      <w:r>
        <w:t xml:space="preserve"> </w:t>
      </w:r>
    </w:p>
    <w:p w14:paraId="2C2ADADB" w14:textId="760CD486" w:rsidR="00733486" w:rsidRDefault="00733486" w:rsidP="003B2594">
      <w:pPr>
        <w:pStyle w:val="Sisennettyleipteksti2"/>
        <w:spacing w:after="120"/>
        <w:ind w:left="0"/>
      </w:pPr>
      <w:proofErr w:type="spellStart"/>
      <w:r>
        <w:t>Filippi</w:t>
      </w:r>
      <w:proofErr w:type="spellEnd"/>
      <w:r>
        <w:t xml:space="preserve"> oli </w:t>
      </w:r>
      <w:r w:rsidRPr="00EA55A8">
        <w:t>Rooman siirtokunta</w:t>
      </w:r>
      <w:r>
        <w:t xml:space="preserve"> (Ap. t. 16:12). Asukkaat olivat voittopuolisesti Rooman kansalaisia, mukana paljon sotaveteraaneja. He puhuivat latinaa ja pukeutuivat mielellään roomalaiseen asuun. Kaupungissa oli voimassa Rooman laki. Se myönsi heille useita taloudellisia ja poliittisia etuja</w:t>
      </w:r>
      <w:r w:rsidR="00E15458">
        <w:t>. Yksi tällainen etu oli</w:t>
      </w:r>
      <w:r>
        <w:t>, e</w:t>
      </w:r>
      <w:r w:rsidR="00E15458">
        <w:t>ttä</w:t>
      </w:r>
      <w:r>
        <w:t xml:space="preserve"> he olivat suoraan Rooman vallan alaisia, joten maakunnan maaherralla ei ollut oikeutta puuttua heidän asioihinsa. </w:t>
      </w:r>
      <w:proofErr w:type="spellStart"/>
      <w:r>
        <w:t>Filippiläiset</w:t>
      </w:r>
      <w:proofErr w:type="spellEnd"/>
      <w:r>
        <w:t xml:space="preserve"> tunsivat olevansa kuin Italian maaperällä. </w:t>
      </w:r>
    </w:p>
    <w:p w14:paraId="031AC580" w14:textId="719C963F" w:rsidR="00733486" w:rsidRDefault="00733486" w:rsidP="003B2594">
      <w:pPr>
        <w:pStyle w:val="Sisennettyleipteksti2"/>
        <w:spacing w:after="120"/>
        <w:ind w:left="0"/>
      </w:pPr>
      <w:r w:rsidRPr="00B75AEF">
        <w:t>Uskonto: Päällimmäisenä oli keisarinpalvonta. Sen lisäksi palvottiin kreikkalaisia epäjumalia ja nii</w:t>
      </w:r>
      <w:r>
        <w:t>den roomalaisia vastineita, jopa egyptiläisiä jumalia. Kaupungin pieni juutalaisvähemmistö sai osakseen vastustusta, joka oli ilmausta Rooman valtakunnassa yleisemminkin esiintyneestä juutalaisvastaisuudesta eli antisemitismistä</w:t>
      </w:r>
      <w:r w:rsidR="004622D3">
        <w:t xml:space="preserve"> (tämä johtui </w:t>
      </w:r>
      <w:r w:rsidR="00FE058B">
        <w:t>siitä, että j</w:t>
      </w:r>
      <w:r w:rsidR="00105CEE" w:rsidRPr="00A902FC">
        <w:t>uutalaiset halveksivat epäjumalia eivätkä ottaneet osaa keisarinpalvontaan</w:t>
      </w:r>
      <w:r w:rsidR="00E926FB">
        <w:t>).</w:t>
      </w:r>
    </w:p>
    <w:p w14:paraId="35176CFC" w14:textId="7F84D71B" w:rsidR="00733486" w:rsidRDefault="00733486" w:rsidP="003B2594">
      <w:pPr>
        <w:spacing w:after="120"/>
      </w:pPr>
      <w:r>
        <w:rPr>
          <w:b/>
          <w:szCs w:val="24"/>
        </w:rPr>
        <w:t xml:space="preserve">1.2. </w:t>
      </w:r>
      <w:r w:rsidRPr="00023AA3">
        <w:rPr>
          <w:szCs w:val="24"/>
        </w:rPr>
        <w:t>(</w:t>
      </w:r>
      <w:r>
        <w:rPr>
          <w:szCs w:val="24"/>
        </w:rPr>
        <w:t>a</w:t>
      </w:r>
      <w:r w:rsidRPr="00023AA3">
        <w:rPr>
          <w:szCs w:val="24"/>
        </w:rPr>
        <w:t xml:space="preserve">) </w:t>
      </w:r>
      <w:r w:rsidRPr="00E242C8">
        <w:t xml:space="preserve">Millaisessa tilanteessa Paavali oli kirjoittaessaan </w:t>
      </w:r>
      <w:r>
        <w:t>Filippiläis</w:t>
      </w:r>
      <w:r w:rsidRPr="00E242C8">
        <w:t>kirjeen?</w:t>
      </w:r>
      <w:r>
        <w:t xml:space="preserve"> </w:t>
      </w:r>
      <w:r>
        <w:rPr>
          <w:szCs w:val="24"/>
        </w:rPr>
        <w:t xml:space="preserve">(b) Missä Paavali oli vankeudessa? </w:t>
      </w:r>
      <w:r>
        <w:t>(c) Miten Jumala saattoi sallia, että Paavali joutui vankilaan, vaikka evankeliumilla oli kiire?</w:t>
      </w:r>
      <w:r>
        <w:rPr>
          <w:szCs w:val="24"/>
        </w:rPr>
        <w:t xml:space="preserve"> (d</w:t>
      </w:r>
      <w:r w:rsidRPr="00023AA3">
        <w:rPr>
          <w:szCs w:val="24"/>
        </w:rPr>
        <w:t xml:space="preserve">) </w:t>
      </w:r>
      <w:r>
        <w:rPr>
          <w:szCs w:val="24"/>
        </w:rPr>
        <w:t>Mitä Paavali teki ollessaan vankilassa?</w:t>
      </w:r>
      <w:r w:rsidR="007D770C">
        <w:rPr>
          <w:szCs w:val="24"/>
        </w:rPr>
        <w:t xml:space="preserve"> </w:t>
      </w:r>
      <w:r>
        <w:rPr>
          <w:szCs w:val="24"/>
        </w:rPr>
        <w:t xml:space="preserve">(e) </w:t>
      </w:r>
      <w:r w:rsidRPr="00A42367">
        <w:t xml:space="preserve">Mitkä </w:t>
      </w:r>
      <w:r w:rsidR="005B615B">
        <w:t>muut kirjeensä Paavali</w:t>
      </w:r>
      <w:r w:rsidR="00551FDB">
        <w:t xml:space="preserve"> kirjoitti ollessaan tässä vankeudessa</w:t>
      </w:r>
      <w:r w:rsidRPr="00A42367">
        <w:t xml:space="preserve">? </w:t>
      </w:r>
    </w:p>
    <w:p w14:paraId="5EBCBCD7" w14:textId="77777777" w:rsidR="00733486" w:rsidRPr="00B00C36" w:rsidRDefault="00733486" w:rsidP="003B2594">
      <w:pPr>
        <w:spacing w:after="120"/>
      </w:pPr>
      <w:r>
        <w:rPr>
          <w:b/>
          <w:szCs w:val="24"/>
        </w:rPr>
        <w:t xml:space="preserve">1.3. </w:t>
      </w:r>
      <w:r w:rsidRPr="00023AA3">
        <w:rPr>
          <w:szCs w:val="24"/>
        </w:rPr>
        <w:t>(</w:t>
      </w:r>
      <w:r>
        <w:rPr>
          <w:szCs w:val="24"/>
        </w:rPr>
        <w:t>a</w:t>
      </w:r>
      <w:r w:rsidRPr="00023AA3">
        <w:rPr>
          <w:szCs w:val="24"/>
        </w:rPr>
        <w:t xml:space="preserve">) </w:t>
      </w:r>
      <w:r w:rsidRPr="00376B80">
        <w:t xml:space="preserve">Kun Paavali ryhtyi kirjoittamaan kirjettä, ajatteliko hän kirjoittavansa yhtä uutta osaa Uuteen testamenttiin? </w:t>
      </w:r>
      <w:r>
        <w:t xml:space="preserve">(b) </w:t>
      </w:r>
      <w:r w:rsidRPr="00B00C36">
        <w:t>Kirje on kirjoitettu kauan sitten, kaukana meistä. Miten se voi koskea ja koskettaa meitä, jotka elämme täysin erilaisissa oloissa?</w:t>
      </w:r>
    </w:p>
    <w:p w14:paraId="09A564EB" w14:textId="19DCBC08" w:rsidR="00733486" w:rsidRPr="00BE4A1C" w:rsidRDefault="00733486" w:rsidP="003B2594">
      <w:pPr>
        <w:pStyle w:val="Otsikko2"/>
        <w:spacing w:before="0" w:after="120" w:line="240" w:lineRule="auto"/>
        <w:rPr>
          <w:rFonts w:ascii="Times New Roman" w:hAnsi="Times New Roman"/>
          <w:b/>
          <w:iCs/>
          <w:color w:val="auto"/>
          <w:sz w:val="24"/>
          <w:szCs w:val="24"/>
        </w:rPr>
      </w:pPr>
      <w:r w:rsidRPr="00BE4A1C">
        <w:rPr>
          <w:rFonts w:ascii="Times New Roman" w:hAnsi="Times New Roman"/>
          <w:b/>
          <w:bCs/>
          <w:iCs/>
          <w:color w:val="auto"/>
          <w:sz w:val="24"/>
          <w:szCs w:val="24"/>
        </w:rPr>
        <w:t>Kotitehtävä:</w:t>
      </w:r>
      <w:r w:rsidRPr="00BE4A1C">
        <w:rPr>
          <w:rFonts w:ascii="Times New Roman" w:hAnsi="Times New Roman"/>
          <w:iCs/>
          <w:color w:val="auto"/>
          <w:sz w:val="24"/>
          <w:szCs w:val="24"/>
        </w:rPr>
        <w:t xml:space="preserve"> </w:t>
      </w:r>
      <w:r w:rsidRPr="00BE4A1C">
        <w:rPr>
          <w:rFonts w:ascii="Times New Roman" w:hAnsi="Times New Roman"/>
          <w:bCs/>
          <w:iCs/>
          <w:color w:val="auto"/>
          <w:sz w:val="24"/>
          <w:szCs w:val="24"/>
        </w:rPr>
        <w:t>Montako kertaa (ja missä jakeissa) sana ilo tai iloita esiintyy Filippiläiskirjeessä? (Filippiläiskirjettä on kutsuttu ilon kirjeeksi</w:t>
      </w:r>
      <w:r w:rsidR="00E60B4A" w:rsidRPr="00BE4A1C">
        <w:rPr>
          <w:rFonts w:ascii="Times New Roman" w:hAnsi="Times New Roman"/>
          <w:bCs/>
          <w:iCs/>
          <w:color w:val="auto"/>
          <w:sz w:val="24"/>
          <w:szCs w:val="24"/>
        </w:rPr>
        <w:t xml:space="preserve"> – ja Paavali </w:t>
      </w:r>
      <w:r w:rsidR="00AF17C3" w:rsidRPr="00BE4A1C">
        <w:rPr>
          <w:rFonts w:ascii="Times New Roman" w:hAnsi="Times New Roman"/>
          <w:bCs/>
          <w:iCs/>
          <w:color w:val="auto"/>
          <w:sz w:val="24"/>
          <w:szCs w:val="24"/>
        </w:rPr>
        <w:t>kirjoitti sen vankina ollessaan!</w:t>
      </w:r>
      <w:r w:rsidRPr="00BE4A1C">
        <w:rPr>
          <w:rFonts w:ascii="Times New Roman" w:hAnsi="Times New Roman"/>
          <w:bCs/>
          <w:iCs/>
          <w:color w:val="auto"/>
          <w:sz w:val="24"/>
          <w:szCs w:val="24"/>
        </w:rPr>
        <w:t>)</w:t>
      </w:r>
    </w:p>
    <w:p w14:paraId="423E9FBE" w14:textId="77777777" w:rsidR="000036AE" w:rsidRDefault="000036AE">
      <w:pPr>
        <w:spacing w:after="160" w:line="259" w:lineRule="auto"/>
        <w:rPr>
          <w:b/>
          <w:sz w:val="32"/>
          <w:szCs w:val="32"/>
        </w:rPr>
      </w:pPr>
      <w:r>
        <w:rPr>
          <w:b/>
          <w:sz w:val="32"/>
          <w:szCs w:val="32"/>
        </w:rPr>
        <w:br w:type="page"/>
      </w:r>
    </w:p>
    <w:p w14:paraId="291D328F" w14:textId="7F24CFA3" w:rsidR="00733486" w:rsidRPr="00B00C36" w:rsidRDefault="00733486" w:rsidP="003B2594">
      <w:pPr>
        <w:spacing w:after="120"/>
        <w:rPr>
          <w:b/>
          <w:sz w:val="32"/>
          <w:szCs w:val="32"/>
        </w:rPr>
      </w:pPr>
      <w:r w:rsidRPr="00B00C36">
        <w:rPr>
          <w:b/>
          <w:sz w:val="32"/>
          <w:szCs w:val="32"/>
        </w:rPr>
        <w:lastRenderedPageBreak/>
        <w:t>2. Tervehdys (1:1–2)</w:t>
      </w:r>
    </w:p>
    <w:p w14:paraId="602971B6" w14:textId="798C1943" w:rsidR="00733486" w:rsidRDefault="00733486" w:rsidP="003B2594">
      <w:pPr>
        <w:spacing w:after="120"/>
      </w:pPr>
      <w:r>
        <w:rPr>
          <w:b/>
        </w:rPr>
        <w:t xml:space="preserve">2.1. </w:t>
      </w:r>
      <w:r>
        <w:t>(</w:t>
      </w:r>
      <w:r w:rsidR="004C16B7">
        <w:t>1:</w:t>
      </w:r>
      <w:r>
        <w:t xml:space="preserve">1) (a) </w:t>
      </w:r>
      <w:r w:rsidRPr="00C02076">
        <w:t>Paavali ja Timoteus olivat Jumalan palvelijoita, oikeastaan orjia. Mitä tämä tarkoittaa</w:t>
      </w:r>
      <w:r>
        <w:t>? (b) Uskovat</w:t>
      </w:r>
      <w:r w:rsidRPr="00C02076">
        <w:t xml:space="preserve"> ovat pyhiä. Mitä tämä tarkoittaa?</w:t>
      </w:r>
      <w:r>
        <w:t xml:space="preserve"> (c) </w:t>
      </w:r>
      <w:r w:rsidRPr="00C02076">
        <w:t>Mitä kaitsijat olivat?</w:t>
      </w:r>
      <w:r>
        <w:t xml:space="preserve"> (d) </w:t>
      </w:r>
      <w:r w:rsidRPr="00976DC8">
        <w:t>Mitä seurakuntapalvelijat olivat?</w:t>
      </w:r>
      <w:r>
        <w:t xml:space="preserve"> </w:t>
      </w:r>
    </w:p>
    <w:p w14:paraId="30FC442F" w14:textId="3375DFD9" w:rsidR="00733486" w:rsidRDefault="00733486" w:rsidP="003B2594">
      <w:pPr>
        <w:pStyle w:val="Sisennettyleipteksti2"/>
        <w:spacing w:after="120"/>
        <w:ind w:left="0"/>
      </w:pPr>
      <w:r>
        <w:rPr>
          <w:b/>
        </w:rPr>
        <w:t xml:space="preserve">2.2. </w:t>
      </w:r>
      <w:r>
        <w:t>(</w:t>
      </w:r>
      <w:r w:rsidR="00EF54BB">
        <w:t>1:</w:t>
      </w:r>
      <w:r>
        <w:t xml:space="preserve">2) (a) Mitä armo on? (b) Mitä rauha on? (c) Miksi armo tulee ennen rauhaa? </w:t>
      </w:r>
    </w:p>
    <w:p w14:paraId="58D09C95" w14:textId="77777777" w:rsidR="00733486" w:rsidRPr="00261234" w:rsidRDefault="00733486" w:rsidP="003B2594">
      <w:pPr>
        <w:spacing w:after="120"/>
        <w:rPr>
          <w:b/>
          <w:sz w:val="32"/>
          <w:szCs w:val="32"/>
        </w:rPr>
      </w:pPr>
      <w:r>
        <w:rPr>
          <w:b/>
          <w:sz w:val="32"/>
          <w:szCs w:val="32"/>
        </w:rPr>
        <w:t>3. R</w:t>
      </w:r>
      <w:r w:rsidRPr="00261234">
        <w:rPr>
          <w:b/>
          <w:sz w:val="32"/>
          <w:szCs w:val="32"/>
        </w:rPr>
        <w:t xml:space="preserve">ukous </w:t>
      </w:r>
      <w:proofErr w:type="spellStart"/>
      <w:r>
        <w:rPr>
          <w:b/>
          <w:sz w:val="32"/>
          <w:szCs w:val="32"/>
        </w:rPr>
        <w:t>filippiläisten</w:t>
      </w:r>
      <w:proofErr w:type="spellEnd"/>
      <w:r>
        <w:rPr>
          <w:b/>
          <w:sz w:val="32"/>
          <w:szCs w:val="32"/>
        </w:rPr>
        <w:t xml:space="preserve"> puolesta </w:t>
      </w:r>
      <w:r w:rsidRPr="00261234">
        <w:rPr>
          <w:b/>
          <w:sz w:val="32"/>
          <w:szCs w:val="32"/>
        </w:rPr>
        <w:t>(1:3</w:t>
      </w:r>
      <w:r>
        <w:rPr>
          <w:b/>
          <w:sz w:val="32"/>
          <w:szCs w:val="32"/>
        </w:rPr>
        <w:t>–11</w:t>
      </w:r>
      <w:r w:rsidRPr="00261234">
        <w:rPr>
          <w:b/>
          <w:sz w:val="32"/>
          <w:szCs w:val="32"/>
        </w:rPr>
        <w:t>)</w:t>
      </w:r>
    </w:p>
    <w:p w14:paraId="5613F457" w14:textId="61659558" w:rsidR="00733486" w:rsidRDefault="00733486" w:rsidP="003B2594">
      <w:pPr>
        <w:spacing w:after="120"/>
      </w:pPr>
      <w:r>
        <w:rPr>
          <w:b/>
        </w:rPr>
        <w:t xml:space="preserve">3.1. </w:t>
      </w:r>
      <w:r>
        <w:t>(</w:t>
      </w:r>
      <w:r w:rsidR="00EF54BB">
        <w:t>1:</w:t>
      </w:r>
      <w:r>
        <w:t xml:space="preserve">3–5) (a) Mitä osallisuus evankeliumiin (j. 5) tarkoittaa? (b) Alusta (KR92) alkaen – siis milloin? </w:t>
      </w:r>
    </w:p>
    <w:p w14:paraId="5691A33E" w14:textId="279AFF67" w:rsidR="00733486" w:rsidRDefault="00733486" w:rsidP="003B2594">
      <w:pPr>
        <w:pStyle w:val="Leipteksti2"/>
        <w:rPr>
          <w:b w:val="0"/>
        </w:rPr>
      </w:pPr>
      <w:r>
        <w:t xml:space="preserve">3.2. </w:t>
      </w:r>
      <w:r>
        <w:rPr>
          <w:b w:val="0"/>
        </w:rPr>
        <w:t>(</w:t>
      </w:r>
      <w:r w:rsidR="00EF54BB">
        <w:rPr>
          <w:b w:val="0"/>
        </w:rPr>
        <w:t>1:</w:t>
      </w:r>
      <w:r>
        <w:rPr>
          <w:b w:val="0"/>
        </w:rPr>
        <w:t xml:space="preserve">6) (a) Mitä Jumalan hyvä työ on? Miten se ilmenee meissä? (b) Milloin se tulee päätökseen (KR92)? </w:t>
      </w:r>
    </w:p>
    <w:p w14:paraId="2C30621C" w14:textId="79B9E941" w:rsidR="00733486" w:rsidRDefault="00733486" w:rsidP="003B2594">
      <w:pPr>
        <w:pStyle w:val="Leipteksti2"/>
        <w:rPr>
          <w:b w:val="0"/>
        </w:rPr>
      </w:pPr>
      <w:r>
        <w:t xml:space="preserve">3.3. </w:t>
      </w:r>
      <w:r>
        <w:rPr>
          <w:b w:val="0"/>
        </w:rPr>
        <w:t>(</w:t>
      </w:r>
      <w:r w:rsidR="00C10DEB">
        <w:rPr>
          <w:b w:val="0"/>
        </w:rPr>
        <w:t>1:</w:t>
      </w:r>
      <w:r>
        <w:rPr>
          <w:b w:val="0"/>
        </w:rPr>
        <w:t xml:space="preserve">7) (a) Mitä evankeliumin puolustaminen on (b) Mitä evankeliumin vahvistaminen on? </w:t>
      </w:r>
    </w:p>
    <w:p w14:paraId="573084D1" w14:textId="029CDCA8" w:rsidR="00733486" w:rsidRDefault="00733486" w:rsidP="003B2594">
      <w:pPr>
        <w:pStyle w:val="Leipteksti2"/>
      </w:pPr>
      <w:r>
        <w:t xml:space="preserve">3.4. </w:t>
      </w:r>
      <w:r>
        <w:rPr>
          <w:b w:val="0"/>
        </w:rPr>
        <w:t>(</w:t>
      </w:r>
      <w:r w:rsidR="00C10DEB">
        <w:rPr>
          <w:b w:val="0"/>
        </w:rPr>
        <w:t>1:</w:t>
      </w:r>
      <w:r>
        <w:rPr>
          <w:b w:val="0"/>
        </w:rPr>
        <w:t>8) (a) Paavali kutsuu Jumalan todistajakseen. Mitä tämä tarkoittaa?</w:t>
      </w:r>
      <w:r w:rsidR="0074756F">
        <w:rPr>
          <w:b w:val="0"/>
        </w:rPr>
        <w:t xml:space="preserve"> </w:t>
      </w:r>
      <w:r>
        <w:rPr>
          <w:b w:val="0"/>
        </w:rPr>
        <w:t xml:space="preserve">(b) Vertaile rakkaudesta nousevaa </w:t>
      </w:r>
      <w:r w:rsidRPr="00F64D52">
        <w:rPr>
          <w:b w:val="0"/>
        </w:rPr>
        <w:t>kehot</w:t>
      </w:r>
      <w:r>
        <w:rPr>
          <w:b w:val="0"/>
        </w:rPr>
        <w:t>tamista</w:t>
      </w:r>
      <w:r w:rsidRPr="00F64D52">
        <w:rPr>
          <w:b w:val="0"/>
        </w:rPr>
        <w:t xml:space="preserve"> </w:t>
      </w:r>
      <w:r>
        <w:rPr>
          <w:b w:val="0"/>
        </w:rPr>
        <w:t xml:space="preserve">ja </w:t>
      </w:r>
      <w:r w:rsidRPr="00F64D52">
        <w:rPr>
          <w:b w:val="0"/>
        </w:rPr>
        <w:t>rakkaudet</w:t>
      </w:r>
      <w:r>
        <w:rPr>
          <w:b w:val="0"/>
        </w:rPr>
        <w:t>onta,</w:t>
      </w:r>
      <w:r w:rsidRPr="00F64D52">
        <w:rPr>
          <w:b w:val="0"/>
        </w:rPr>
        <w:t xml:space="preserve"> ylemmyydentuntois</w:t>
      </w:r>
      <w:r>
        <w:rPr>
          <w:b w:val="0"/>
        </w:rPr>
        <w:t>ta</w:t>
      </w:r>
      <w:r w:rsidRPr="00F64D52">
        <w:rPr>
          <w:b w:val="0"/>
        </w:rPr>
        <w:t xml:space="preserve"> kehottamis</w:t>
      </w:r>
      <w:r>
        <w:rPr>
          <w:b w:val="0"/>
        </w:rPr>
        <w:t>ta!</w:t>
      </w:r>
      <w:r>
        <w:t xml:space="preserve"> </w:t>
      </w:r>
    </w:p>
    <w:p w14:paraId="7B642C0D" w14:textId="56C9D57F" w:rsidR="00733486" w:rsidRDefault="00733486" w:rsidP="003B2594">
      <w:pPr>
        <w:pStyle w:val="Sisennettyleipteksti2"/>
        <w:spacing w:after="120"/>
        <w:ind w:left="0"/>
      </w:pPr>
      <w:r>
        <w:rPr>
          <w:b/>
        </w:rPr>
        <w:t xml:space="preserve">3.5. </w:t>
      </w:r>
      <w:r>
        <w:t>(</w:t>
      </w:r>
      <w:r w:rsidR="00C10DEB">
        <w:t>1:</w:t>
      </w:r>
      <w:r>
        <w:t>9) (a) Mikä rakkaus tässä on kyseessä?</w:t>
      </w:r>
      <w:r w:rsidR="00231538">
        <w:t xml:space="preserve"> </w:t>
      </w:r>
      <w:r>
        <w:t xml:space="preserve">(b) Kuinka rakkautemme voisi kasvaa? </w:t>
      </w:r>
    </w:p>
    <w:p w14:paraId="4CFADEAA" w14:textId="4641D2D4" w:rsidR="00733486" w:rsidRDefault="00733486" w:rsidP="003B2594">
      <w:pPr>
        <w:pStyle w:val="Sisennettyleipteksti2"/>
        <w:spacing w:after="120"/>
        <w:ind w:left="0"/>
      </w:pPr>
      <w:r>
        <w:rPr>
          <w:b/>
        </w:rPr>
        <w:t xml:space="preserve">3.6. </w:t>
      </w:r>
      <w:r>
        <w:t>(</w:t>
      </w:r>
      <w:r w:rsidR="00C10DEB">
        <w:t>1:</w:t>
      </w:r>
      <w:r>
        <w:t xml:space="preserve">10) (a) Kuinka me voimme erottaa tärkeät asiat vähemmän tärkeistä? (b) Mikä vaikutus Kristuksen tulemuksen odotuksella on kilvoitukseemme? </w:t>
      </w:r>
    </w:p>
    <w:p w14:paraId="4F3D07FC" w14:textId="17C9E9D2" w:rsidR="00733486" w:rsidRPr="00F70FAC" w:rsidRDefault="00733486" w:rsidP="003B2594">
      <w:pPr>
        <w:pStyle w:val="Sisennettyleipteksti2"/>
        <w:spacing w:after="120"/>
        <w:ind w:left="0"/>
      </w:pPr>
      <w:r>
        <w:rPr>
          <w:b/>
        </w:rPr>
        <w:t xml:space="preserve">3.7. </w:t>
      </w:r>
      <w:r>
        <w:t>(</w:t>
      </w:r>
      <w:r w:rsidR="00C10DEB">
        <w:t>1:</w:t>
      </w:r>
      <w:r>
        <w:t xml:space="preserve">11) (a) Mitä hedelmää me voimme tuottaa? (b) Miksi tätä hedelmää kutsutaan vanhurskauden hedelmäksi? (c) Kuinka meidän hedelmämme voi koitua </w:t>
      </w:r>
      <w:r w:rsidRPr="00F70FAC">
        <w:t>Jumalan kunniaksi ja ylistykseks</w:t>
      </w:r>
      <w:r>
        <w:t xml:space="preserve">i? </w:t>
      </w:r>
    </w:p>
    <w:p w14:paraId="73681B6C" w14:textId="77777777" w:rsidR="00733486" w:rsidRPr="000319F8" w:rsidRDefault="00733486" w:rsidP="003B2594">
      <w:pPr>
        <w:pStyle w:val="Sisennettyleipteksti2"/>
        <w:spacing w:after="120"/>
        <w:ind w:left="0"/>
        <w:rPr>
          <w:b/>
          <w:sz w:val="32"/>
          <w:szCs w:val="32"/>
        </w:rPr>
      </w:pPr>
      <w:r>
        <w:rPr>
          <w:b/>
          <w:sz w:val="32"/>
          <w:szCs w:val="32"/>
        </w:rPr>
        <w:t>4</w:t>
      </w:r>
      <w:r w:rsidRPr="000319F8">
        <w:rPr>
          <w:b/>
          <w:sz w:val="32"/>
          <w:szCs w:val="32"/>
        </w:rPr>
        <w:t>. Erilaista julistusta (1:12–18</w:t>
      </w:r>
      <w:r>
        <w:rPr>
          <w:b/>
          <w:sz w:val="32"/>
          <w:szCs w:val="32"/>
        </w:rPr>
        <w:t>a</w:t>
      </w:r>
      <w:r w:rsidRPr="000319F8">
        <w:rPr>
          <w:b/>
          <w:sz w:val="32"/>
          <w:szCs w:val="32"/>
        </w:rPr>
        <w:t>)</w:t>
      </w:r>
    </w:p>
    <w:p w14:paraId="7BF0E602" w14:textId="3086970A" w:rsidR="00733486" w:rsidRPr="00BC6F43" w:rsidRDefault="00733486" w:rsidP="003B2594">
      <w:pPr>
        <w:pStyle w:val="Sisennettyleipteksti2"/>
        <w:spacing w:after="120"/>
        <w:ind w:left="0"/>
      </w:pPr>
      <w:r>
        <w:rPr>
          <w:b/>
        </w:rPr>
        <w:t xml:space="preserve">4.1. </w:t>
      </w:r>
      <w:r>
        <w:t>(</w:t>
      </w:r>
      <w:r w:rsidR="00C10DEB">
        <w:t>1:</w:t>
      </w:r>
      <w:r>
        <w:t xml:space="preserve">12) (a) Millaisia ajatuksia Paavalin joutuminen vankilaan mahtoi herättää </w:t>
      </w:r>
      <w:proofErr w:type="spellStart"/>
      <w:r>
        <w:t>filippiläisissä</w:t>
      </w:r>
      <w:proofErr w:type="spellEnd"/>
      <w:r>
        <w:t xml:space="preserve">? </w:t>
      </w:r>
      <w:r w:rsidR="00A470FC">
        <w:t xml:space="preserve">  </w:t>
      </w:r>
      <w:r>
        <w:t xml:space="preserve">(b) Muistatko muita tapauksia </w:t>
      </w:r>
      <w:r w:rsidRPr="00BC6F43">
        <w:t xml:space="preserve">Raamatusta, joissa onnettomuudelta vaikuttava asia </w:t>
      </w:r>
      <w:r>
        <w:t xml:space="preserve">on </w:t>
      </w:r>
      <w:r w:rsidRPr="00BC6F43">
        <w:t>muuttu</w:t>
      </w:r>
      <w:r>
        <w:t>n</w:t>
      </w:r>
      <w:r w:rsidRPr="00BC6F43">
        <w:t>u</w:t>
      </w:r>
      <w:r>
        <w:t>t</w:t>
      </w:r>
      <w:r w:rsidRPr="00BC6F43">
        <w:t xml:space="preserve"> siunaukseksi? </w:t>
      </w:r>
      <w:r>
        <w:t xml:space="preserve">(c) </w:t>
      </w:r>
      <w:r w:rsidRPr="00BC6F43">
        <w:t>Voiko näin käydä vieläkin? Kokemuksia</w:t>
      </w:r>
      <w:r>
        <w:t xml:space="preserve"> tästä</w:t>
      </w:r>
      <w:r w:rsidRPr="00BC6F43">
        <w:t>?</w:t>
      </w:r>
    </w:p>
    <w:p w14:paraId="63B4CA98" w14:textId="7DDF44B4" w:rsidR="00733486" w:rsidRDefault="00733486" w:rsidP="003B2594">
      <w:pPr>
        <w:pStyle w:val="Sisennettyleipteksti2"/>
        <w:spacing w:after="120"/>
        <w:ind w:left="0"/>
      </w:pPr>
      <w:r>
        <w:rPr>
          <w:b/>
        </w:rPr>
        <w:t xml:space="preserve">4.2. </w:t>
      </w:r>
      <w:r>
        <w:t>(</w:t>
      </w:r>
      <w:r w:rsidR="00C10DEB">
        <w:t>1:</w:t>
      </w:r>
      <w:r>
        <w:t xml:space="preserve">13) (a) Mikä henkivartiosto tässä on kyseessä? (b) Miten tieto Paavalista mahtoi levitä? </w:t>
      </w:r>
    </w:p>
    <w:p w14:paraId="29CD0A67" w14:textId="795BA918" w:rsidR="00733486" w:rsidRDefault="00733486" w:rsidP="003B2594">
      <w:pPr>
        <w:pStyle w:val="Sisennettyleipteksti2"/>
        <w:spacing w:after="120"/>
        <w:ind w:left="0"/>
      </w:pPr>
      <w:r>
        <w:rPr>
          <w:b/>
        </w:rPr>
        <w:t xml:space="preserve">4.3. </w:t>
      </w:r>
      <w:r>
        <w:t>(</w:t>
      </w:r>
      <w:r w:rsidR="00C10DEB">
        <w:t>1:</w:t>
      </w:r>
      <w:r>
        <w:t xml:space="preserve">14) (a) </w:t>
      </w:r>
      <w:r w:rsidRPr="00C77520">
        <w:t xml:space="preserve">Miten kahleista voi saada </w:t>
      </w:r>
      <w:r>
        <w:t>rohkeutta (KR92)</w:t>
      </w:r>
      <w:r w:rsidRPr="00C77520">
        <w:t>?</w:t>
      </w:r>
      <w:r>
        <w:t xml:space="preserve"> (b) Mihin veljet tarvitsivat rohkeutta? (c) </w:t>
      </w:r>
      <w:r w:rsidRPr="00C77520">
        <w:t>Miten julistajien vangitseminen vaikuttaa nykyisin?</w:t>
      </w:r>
      <w:r>
        <w:t xml:space="preserve"> </w:t>
      </w:r>
    </w:p>
    <w:p w14:paraId="3A14DB73" w14:textId="35A98337" w:rsidR="00733486" w:rsidRDefault="00733486" w:rsidP="003B2594">
      <w:pPr>
        <w:pStyle w:val="Sisennettyleipteksti2"/>
        <w:spacing w:after="120"/>
        <w:ind w:left="0"/>
      </w:pPr>
      <w:r>
        <w:rPr>
          <w:b/>
        </w:rPr>
        <w:t xml:space="preserve">4.4. </w:t>
      </w:r>
      <w:r>
        <w:t>(</w:t>
      </w:r>
      <w:r w:rsidR="00C10DEB">
        <w:t>1:</w:t>
      </w:r>
      <w:r w:rsidRPr="00E42CB4">
        <w:t>15–18a</w:t>
      </w:r>
      <w:r>
        <w:t xml:space="preserve">) (a) Mitkä ovat oikeat vaikuttimet evankeliumin julistamiseen? (b) Millaisia vääriä vaikuttimia evankeliumin julistajilla voi olla? (c) Miksi Paavali ei kieltänyt vääristä vaikutteista tapahtunutta evankeliumin julistusta? </w:t>
      </w:r>
    </w:p>
    <w:p w14:paraId="4D338FF0" w14:textId="350C1A34" w:rsidR="00733486" w:rsidRPr="006222BD" w:rsidRDefault="00733486" w:rsidP="000C25A7">
      <w:pPr>
        <w:spacing w:after="160" w:line="259" w:lineRule="auto"/>
        <w:rPr>
          <w:b/>
          <w:sz w:val="32"/>
          <w:szCs w:val="32"/>
        </w:rPr>
      </w:pPr>
      <w:r w:rsidRPr="006222BD">
        <w:rPr>
          <w:b/>
          <w:sz w:val="32"/>
          <w:szCs w:val="32"/>
        </w:rPr>
        <w:t>5. Elämä on Kristus, kuolema voitto (1:18b–30)</w:t>
      </w:r>
    </w:p>
    <w:p w14:paraId="4E25B6C4" w14:textId="0321084F" w:rsidR="00733486" w:rsidRDefault="00733486" w:rsidP="003B2594">
      <w:pPr>
        <w:pStyle w:val="Sisennettyleipteksti2"/>
        <w:spacing w:after="120"/>
        <w:ind w:left="0"/>
      </w:pPr>
      <w:r>
        <w:rPr>
          <w:b/>
        </w:rPr>
        <w:t xml:space="preserve">5.1. </w:t>
      </w:r>
      <w:r>
        <w:t>(</w:t>
      </w:r>
      <w:r w:rsidR="00C10DEB">
        <w:t>1:</w:t>
      </w:r>
      <w:r>
        <w:t xml:space="preserve">19) (a) Mitä sana ”tämä” tarkoittaa? (b) Mitä Paavali tarkoittaa tässä pelastuksella? (c) </w:t>
      </w:r>
      <w:proofErr w:type="spellStart"/>
      <w:r>
        <w:t>Mit</w:t>
      </w:r>
      <w:r w:rsidR="00393F21">
        <w:t>-</w:t>
      </w:r>
      <w:r>
        <w:t>kä</w:t>
      </w:r>
      <w:proofErr w:type="spellEnd"/>
      <w:r>
        <w:t xml:space="preserve"> asiat auttavat meitä säilyttämään uskomme loppuun saakka? </w:t>
      </w:r>
    </w:p>
    <w:p w14:paraId="17E1491C" w14:textId="649C3930" w:rsidR="00733486" w:rsidRDefault="00733486" w:rsidP="003B2594">
      <w:pPr>
        <w:pStyle w:val="Sisennettyleipteksti2"/>
        <w:spacing w:after="120"/>
        <w:ind w:left="0"/>
      </w:pPr>
      <w:r>
        <w:rPr>
          <w:b/>
        </w:rPr>
        <w:t xml:space="preserve">5.2. </w:t>
      </w:r>
      <w:r>
        <w:t>(</w:t>
      </w:r>
      <w:r w:rsidR="00C10DEB">
        <w:t>1:</w:t>
      </w:r>
      <w:r>
        <w:t>20) (a) Mikä häpeä tässä on kyseessä? (b) Millaisissa tapauksissa Paavali olisi joutunut häpeään? (c) Miten Paavali voi tuottaa kunniaa (KR92) Kristukselle? (d) Millä tavoin marttyyrikuolema tuottaa kunniaa Jumalalle?</w:t>
      </w:r>
      <w:r w:rsidRPr="00305FD7">
        <w:t xml:space="preserve"> </w:t>
      </w:r>
      <w:r>
        <w:t>(</w:t>
      </w:r>
      <w:r w:rsidR="00354193">
        <w:t>e</w:t>
      </w:r>
      <w:r>
        <w:t>) Millaisissa tapauksissa me joudumme häpeään? (</w:t>
      </w:r>
      <w:r w:rsidR="001157E4">
        <w:t>f</w:t>
      </w:r>
      <w:r>
        <w:t>) Miten taas voimme tuottaa kunniaa Kristukselle?</w:t>
      </w:r>
    </w:p>
    <w:p w14:paraId="38BE6AB9" w14:textId="497C95E9" w:rsidR="00733486" w:rsidRDefault="00733486" w:rsidP="003B2594">
      <w:pPr>
        <w:pStyle w:val="Sisennettyleipteksti2"/>
        <w:spacing w:after="120"/>
        <w:ind w:left="0"/>
      </w:pPr>
      <w:r>
        <w:rPr>
          <w:b/>
        </w:rPr>
        <w:t xml:space="preserve">5.3. </w:t>
      </w:r>
      <w:r>
        <w:t>(</w:t>
      </w:r>
      <w:r w:rsidR="00C10DEB">
        <w:t>1:</w:t>
      </w:r>
      <w:r>
        <w:t>21–24) (a) ”E</w:t>
      </w:r>
      <w:r w:rsidRPr="004C6FF4">
        <w:t>lämä on minulle Kristus</w:t>
      </w:r>
      <w:r>
        <w:t>.” Mitä tämä merkitsee meille? (b) Miten meidän tulisi suhtautua kuolemaan? (c) Onko kuolema ystävä vai vihollinen? (d) Miksi Paavali piti kuolemaa voittona? (e) Millä perusteella Paavali punnitsee edessään olevia vaihtoehtoja, vapautusta ja kuolemantuomiota? (f) Alkukielen sana ”eritä” merkitsee alun perin mm. sotilasleirin purkamista</w:t>
      </w:r>
      <w:r w:rsidR="00A21E2B">
        <w:t>.</w:t>
      </w:r>
      <w:r>
        <w:t xml:space="preserve"> Mitä tämä kertoo ajallisesta elämästämme? (g) Mistä syistä me ikävöimme taivasta?</w:t>
      </w:r>
    </w:p>
    <w:p w14:paraId="7C1113D8" w14:textId="691BE676" w:rsidR="00733486" w:rsidRDefault="00733486" w:rsidP="003B2594">
      <w:pPr>
        <w:pStyle w:val="Sisennettyleipteksti2"/>
        <w:spacing w:after="120"/>
        <w:ind w:left="0"/>
      </w:pPr>
      <w:r>
        <w:rPr>
          <w:b/>
        </w:rPr>
        <w:lastRenderedPageBreak/>
        <w:t xml:space="preserve">5.4. </w:t>
      </w:r>
      <w:r w:rsidR="003A3BA8">
        <w:t>(1:</w:t>
      </w:r>
      <w:r>
        <w:t xml:space="preserve">25–26) (a) Mitä uskossa edistymiseen kuuluu? (b) Miten uskossa kasvaminen ja ilo liittyvät toisiinsa? (c) Mitä kerskaaminen (j. 26) tarkoittaa? </w:t>
      </w:r>
    </w:p>
    <w:p w14:paraId="3633411A" w14:textId="1C00822E" w:rsidR="00733486" w:rsidRDefault="00733486" w:rsidP="003B2594">
      <w:pPr>
        <w:pStyle w:val="Sisennettyleipteksti2"/>
        <w:spacing w:after="120"/>
        <w:ind w:left="0"/>
      </w:pPr>
      <w:r>
        <w:rPr>
          <w:b/>
        </w:rPr>
        <w:t xml:space="preserve">5.5. </w:t>
      </w:r>
      <w:r>
        <w:t>(</w:t>
      </w:r>
      <w:r w:rsidR="003A3BA8">
        <w:t>1:</w:t>
      </w:r>
      <w:r>
        <w:t xml:space="preserve">27–30) (a) </w:t>
      </w:r>
      <w:r w:rsidRPr="000E4B71">
        <w:t>Mitä Kristuksen evankeliumin arvon mukaise</w:t>
      </w:r>
      <w:r>
        <w:t>en käyttäytymiseen kuuluu? (b) Mi</w:t>
      </w:r>
      <w:r w:rsidR="0029121D">
        <w:t>-</w:t>
      </w:r>
      <w:proofErr w:type="spellStart"/>
      <w:r>
        <w:t>kä</w:t>
      </w:r>
      <w:proofErr w:type="spellEnd"/>
      <w:r>
        <w:t xml:space="preserve"> taistelu näissä jakeissa on kyseessä? (c) Mistä merkistä jakeessa 28 on kysymys? (d) Voisiko samanlaista taistelua olla vieläkin? (e) Miten Paavali suhtautuu kärsimyksiin Kristuksen tähden? </w:t>
      </w:r>
    </w:p>
    <w:p w14:paraId="67555131" w14:textId="77777777" w:rsidR="00733486" w:rsidRPr="003D2477" w:rsidRDefault="00733486" w:rsidP="003B2594">
      <w:pPr>
        <w:pStyle w:val="Sisennettyleipteksti2"/>
        <w:spacing w:after="120"/>
        <w:ind w:left="0"/>
        <w:rPr>
          <w:b/>
          <w:sz w:val="32"/>
          <w:szCs w:val="32"/>
        </w:rPr>
      </w:pPr>
      <w:r w:rsidRPr="003D2477">
        <w:rPr>
          <w:b/>
          <w:sz w:val="32"/>
          <w:szCs w:val="32"/>
        </w:rPr>
        <w:t xml:space="preserve">6. Kristuksen nöyryys (2:1–11) </w:t>
      </w:r>
    </w:p>
    <w:p w14:paraId="4F18C155" w14:textId="672E626A" w:rsidR="00733486" w:rsidRDefault="00733486" w:rsidP="003B2594">
      <w:pPr>
        <w:pStyle w:val="Sisennettyleipteksti2"/>
        <w:spacing w:after="120"/>
        <w:ind w:left="0"/>
      </w:pPr>
      <w:r>
        <w:rPr>
          <w:b/>
        </w:rPr>
        <w:t xml:space="preserve">6.1. </w:t>
      </w:r>
      <w:r>
        <w:t>(</w:t>
      </w:r>
      <w:r w:rsidR="003A3BA8">
        <w:t>2:</w:t>
      </w:r>
      <w:r>
        <w:t>1) (a) Mistä rohkaisusta (KR92) tässä on kyse? (b) Kenen rakkaus lohduttaa? (c) Mitä Hengen yhteys on? (d) Kuinka sydämellisyys ja laupeus (KR92: hellyys ja myötätunto) ilmenevät seurakunnassa/hengellisessä kodissa?</w:t>
      </w:r>
    </w:p>
    <w:p w14:paraId="03BDAF60" w14:textId="107E5BC9" w:rsidR="00733486" w:rsidRDefault="00733486" w:rsidP="003B2594">
      <w:pPr>
        <w:pStyle w:val="Sisennettyleipteksti2"/>
        <w:spacing w:after="120"/>
        <w:ind w:left="0"/>
      </w:pPr>
      <w:r>
        <w:rPr>
          <w:b/>
        </w:rPr>
        <w:t xml:space="preserve">6.2. </w:t>
      </w:r>
      <w:r>
        <w:t>(</w:t>
      </w:r>
      <w:r w:rsidR="003A3BA8">
        <w:t>2:</w:t>
      </w:r>
      <w:r>
        <w:t>2–4) (a) Millaisia iloja ja murheita seurakunnan/hengellisen kodin paimenella on? (b) Miten sopusointu voi säilyä seurakunnassa/hengellisessä kodissa? (c) Miten itsekkyys ja turhan kunnian etsiminen ilmenevät</w:t>
      </w:r>
      <w:r w:rsidRPr="00E40C68">
        <w:t xml:space="preserve"> </w:t>
      </w:r>
      <w:r>
        <w:t>seurakunnassa/hengellisessä kodissa? (d) Mikä ero nöyryydellä ja nöyristelyllä</w:t>
      </w:r>
      <w:r w:rsidR="00E8479B">
        <w:t xml:space="preserve"> on</w:t>
      </w:r>
      <w:r>
        <w:t xml:space="preserve">? (e) Millainen oman edun </w:t>
      </w:r>
      <w:r w:rsidR="009E27AF">
        <w:t>(</w:t>
      </w:r>
      <w:r w:rsidR="007C2AAB">
        <w:t>KR</w:t>
      </w:r>
      <w:r w:rsidR="009E27AF">
        <w:t xml:space="preserve">92) </w:t>
      </w:r>
      <w:r>
        <w:t>tavoitteleminen on sallittua?</w:t>
      </w:r>
      <w:r w:rsidR="003A117F">
        <w:t xml:space="preserve"> </w:t>
      </w:r>
      <w:r>
        <w:t>(f) Miten me voimme tavoitella muiden parasta?</w:t>
      </w:r>
    </w:p>
    <w:p w14:paraId="1EFDB305" w14:textId="77777777" w:rsidR="00733486" w:rsidRDefault="00733486" w:rsidP="003B2594">
      <w:pPr>
        <w:pStyle w:val="Sisennettyleipteksti2"/>
        <w:spacing w:after="120"/>
        <w:ind w:left="0"/>
      </w:pPr>
      <w:r>
        <w:t xml:space="preserve">Jaksoa 2:5–11 kutsutaan Kristus-hymniksi. </w:t>
      </w:r>
    </w:p>
    <w:p w14:paraId="05C982B0" w14:textId="4ACB0CDD" w:rsidR="00733486" w:rsidRDefault="00733486" w:rsidP="003B2594">
      <w:pPr>
        <w:pStyle w:val="Sisennettyleipteksti2"/>
        <w:spacing w:after="120"/>
        <w:ind w:left="0"/>
      </w:pPr>
      <w:r>
        <w:rPr>
          <w:b/>
        </w:rPr>
        <w:t xml:space="preserve">6.3. </w:t>
      </w:r>
      <w:r>
        <w:t>(</w:t>
      </w:r>
      <w:r w:rsidR="002B438B">
        <w:t>2:</w:t>
      </w:r>
      <w:r>
        <w:t>6–7) Jeesuksen alentumisen ensimmäinen vaihe. (a) Millainen olomuoto Jeesuksella oli ennen kuin hän syntyi ihmiseksi?</w:t>
      </w:r>
      <w:r w:rsidR="0024333C">
        <w:t xml:space="preserve"> </w:t>
      </w:r>
      <w:r>
        <w:t xml:space="preserve">(b) Jeesus syntyi ihmiseksi. Luopuiko hän tällöin jumaluudestaan? (c) Jeesus otti orjan muodon. Mitä tämä tarkoittaa? (d) Erosiko Jeesus inhimillisen luontonsa puolesta jotenkin muista ihmisistä? (e) Jeesus ei pitänyt kiinni oikeudestaan olla Jumalan </w:t>
      </w:r>
      <w:r w:rsidR="009F5785">
        <w:t>ver</w:t>
      </w:r>
      <w:r>
        <w:t xml:space="preserve">tainen (KR92). Mitä tämä tarkoittaa? (f) Muistatko evankeliumeista tilanteita, joissa Jeesus ilmaisi jumaluutensa? (g) Miksi oli välttämätöntä, että Jeesus oli sekä Jumala että ihminen? (h) Millainen olomuoto Jeesuksella on nyt? (i) Jeesuksella oli sekä jumalallinen että inhimillinen luonto. Miltä osin alennus ja korotus koskevat Jeesusta? </w:t>
      </w:r>
    </w:p>
    <w:p w14:paraId="1EA75270" w14:textId="112EA75A" w:rsidR="00733486" w:rsidRDefault="00733486" w:rsidP="003B2594">
      <w:pPr>
        <w:pStyle w:val="Sisennettyleipteksti2"/>
        <w:spacing w:after="120"/>
        <w:ind w:left="0"/>
      </w:pPr>
      <w:r>
        <w:rPr>
          <w:b/>
        </w:rPr>
        <w:t xml:space="preserve">6.4. </w:t>
      </w:r>
      <w:r>
        <w:t>(</w:t>
      </w:r>
      <w:r w:rsidR="002B438B">
        <w:t>2:</w:t>
      </w:r>
      <w:r>
        <w:t xml:space="preserve">8) Kristuksen alentumisen toinen vaihe: (a) Millaisena Jeesus koki jakeessamme mainitun kuuliaisuuden tien? (b) Miksi Jeesus joutui tuskan valtaan (Matt. 26:37, KR92)? (c) Mitä Jeesuksen ristinkuolema merkitsi ihmisille/meille? </w:t>
      </w:r>
    </w:p>
    <w:p w14:paraId="14124485" w14:textId="0A9039C9" w:rsidR="00733486" w:rsidRDefault="00733486" w:rsidP="003B2594">
      <w:pPr>
        <w:pStyle w:val="Sisennettyleipteksti2"/>
        <w:spacing w:after="120"/>
        <w:ind w:left="0"/>
      </w:pPr>
      <w:r>
        <w:rPr>
          <w:b/>
        </w:rPr>
        <w:t xml:space="preserve">6.5. </w:t>
      </w:r>
      <w:r>
        <w:t>(</w:t>
      </w:r>
      <w:r w:rsidR="002B438B">
        <w:t>2:</w:t>
      </w:r>
      <w:r>
        <w:t xml:space="preserve">9) (a) Mitä vaiheita Jeesuksen korotukseen liittyi? (b) Mikä nimi Jeesukselle annettiin? (c) </w:t>
      </w:r>
      <w:r w:rsidR="00EC4ADC">
        <w:t>Tämä n</w:t>
      </w:r>
      <w:r>
        <w:t xml:space="preserve">imi on kaikkia muita nimiä korkeampi. Mitä tämä tarkoittaa? </w:t>
      </w:r>
    </w:p>
    <w:p w14:paraId="1BDB4DC7" w14:textId="402E7DF2" w:rsidR="00733486" w:rsidRDefault="00733486" w:rsidP="003B2594">
      <w:pPr>
        <w:pStyle w:val="Sisennettyleipteksti2"/>
        <w:spacing w:after="120"/>
        <w:ind w:left="0"/>
      </w:pPr>
      <w:r>
        <w:rPr>
          <w:b/>
        </w:rPr>
        <w:t xml:space="preserve">6.6. </w:t>
      </w:r>
      <w:r>
        <w:t>(</w:t>
      </w:r>
      <w:r w:rsidR="002B438B">
        <w:t>2:</w:t>
      </w:r>
      <w:r>
        <w:t xml:space="preserve">10–11) (a) Millaista asennetta polvistuminen ilmaisee? (b) Miksi Paavali sanoo ”Jeesuksen nimeä kunnioittaen” (KR92) eikä ”Kristuksen nimeä kunnioittaen”? (c) Keitä on taivaissa, keitä maan päällä ja keitä </w:t>
      </w:r>
      <w:r w:rsidR="00B50595">
        <w:t>maan alla</w:t>
      </w:r>
      <w:r w:rsidR="00AC54A9">
        <w:t>?</w:t>
      </w:r>
      <w:r>
        <w:t xml:space="preserve"> (d) Miten on mahdollista, että epäuskoiset ihmiset ja pahat enkelit polvistuvat Jeesuksen edessä ja tunnustavat, </w:t>
      </w:r>
      <w:r w:rsidRPr="00D003B8">
        <w:t>että Jeesus Kristus on Herra</w:t>
      </w:r>
      <w:r>
        <w:t xml:space="preserve">? </w:t>
      </w:r>
    </w:p>
    <w:p w14:paraId="47438C41" w14:textId="27C8EABD" w:rsidR="00733486" w:rsidRDefault="00733486" w:rsidP="003B2594">
      <w:pPr>
        <w:spacing w:after="120"/>
      </w:pPr>
      <w:r>
        <w:rPr>
          <w:b/>
        </w:rPr>
        <w:t xml:space="preserve">6.7. </w:t>
      </w:r>
      <w:r>
        <w:t>(</w:t>
      </w:r>
      <w:r w:rsidR="002B438B">
        <w:t>2:</w:t>
      </w:r>
      <w:r w:rsidR="003C5AB7">
        <w:t>5</w:t>
      </w:r>
      <w:r w:rsidR="00C42F07">
        <w:t>–</w:t>
      </w:r>
      <w:r w:rsidR="00574900">
        <w:t>11</w:t>
      </w:r>
      <w:r>
        <w:t xml:space="preserve">) (a) Mitä me voimme oppia jakeista 6–11? (b) Pitäisikö meidän jotenkin matkia Jeesuksen käyttäytymistä? (c) Muistatko muita raamatunpaikkoja, joissa tulee esille korotus nöyrtymisen jälkeen? (d) Mitä korotus merkitsee uskovien kohdalla? </w:t>
      </w:r>
    </w:p>
    <w:p w14:paraId="056885F7" w14:textId="77777777" w:rsidR="00733486" w:rsidRPr="005C009E" w:rsidRDefault="00733486" w:rsidP="003B2594">
      <w:pPr>
        <w:pStyle w:val="Sisennettyleipteksti2"/>
        <w:spacing w:after="120"/>
        <w:ind w:left="0"/>
        <w:rPr>
          <w:b/>
          <w:sz w:val="32"/>
          <w:szCs w:val="32"/>
        </w:rPr>
      </w:pPr>
      <w:r w:rsidRPr="005C009E">
        <w:rPr>
          <w:b/>
          <w:sz w:val="32"/>
          <w:szCs w:val="32"/>
        </w:rPr>
        <w:t>7. Jumalan lapset maailmassa (2:12–</w:t>
      </w:r>
      <w:r>
        <w:rPr>
          <w:b/>
          <w:sz w:val="32"/>
          <w:szCs w:val="32"/>
        </w:rPr>
        <w:t>18)</w:t>
      </w:r>
    </w:p>
    <w:p w14:paraId="15E7FADF" w14:textId="17FC62B3" w:rsidR="00733486" w:rsidRDefault="00733486" w:rsidP="003B2594">
      <w:pPr>
        <w:pStyle w:val="Sisennettyleipteksti2"/>
        <w:spacing w:after="120"/>
        <w:ind w:left="0"/>
      </w:pPr>
      <w:r>
        <w:rPr>
          <w:b/>
        </w:rPr>
        <w:t xml:space="preserve">7.1. </w:t>
      </w:r>
      <w:r>
        <w:t>(</w:t>
      </w:r>
      <w:r w:rsidR="002B438B">
        <w:t>2:</w:t>
      </w:r>
      <w:r>
        <w:t xml:space="preserve">12) (a) </w:t>
      </w:r>
      <w:r w:rsidRPr="00043D9F">
        <w:t>Tehkää työtä pelastuaksenne (KR92).</w:t>
      </w:r>
      <w:r>
        <w:t xml:space="preserve"> Eikö tässä ole kyseessä lain vanhurskaus? </w:t>
      </w:r>
      <w:r w:rsidR="00F7365B">
        <w:t xml:space="preserve">    </w:t>
      </w:r>
      <w:r>
        <w:t>(</w:t>
      </w:r>
      <w:r w:rsidR="009A489E">
        <w:t>b</w:t>
      </w:r>
      <w:r>
        <w:t>) Mikä työ tässä on kyseessä? (</w:t>
      </w:r>
      <w:r w:rsidR="009A489E">
        <w:t>c</w:t>
      </w:r>
      <w:r>
        <w:t>) Meidän tulee tehdä työtä peläten ja vavisten. Mitä tämä tarkoittaa? (</w:t>
      </w:r>
      <w:r w:rsidR="009A489E">
        <w:t>d</w:t>
      </w:r>
      <w:r>
        <w:t xml:space="preserve">) </w:t>
      </w:r>
      <w:proofErr w:type="spellStart"/>
      <w:r>
        <w:t>Filippiläisten</w:t>
      </w:r>
      <w:proofErr w:type="spellEnd"/>
      <w:r>
        <w:t xml:space="preserve"> tuli tehdä työtä Paavalin poissa ollessa vielä enemmän kuin Paavalin läsnä ollessa. Mitä me voimme oppia tästä? </w:t>
      </w:r>
    </w:p>
    <w:p w14:paraId="7F9001F1" w14:textId="03796765" w:rsidR="00733486" w:rsidRDefault="00733486" w:rsidP="003B2594">
      <w:pPr>
        <w:pStyle w:val="Sisennettyleipteksti2"/>
        <w:spacing w:after="120"/>
        <w:ind w:left="0"/>
      </w:pPr>
      <w:r>
        <w:rPr>
          <w:b/>
        </w:rPr>
        <w:t xml:space="preserve">7.2. </w:t>
      </w:r>
      <w:r>
        <w:t>(</w:t>
      </w:r>
      <w:r w:rsidR="002B438B">
        <w:t>2:</w:t>
      </w:r>
      <w:r>
        <w:t xml:space="preserve">13) (a) Miten meidän on mahdollista tehdä työtä pelastuaksemme? (b) Fil. on kirjoitettu seurakunnalle. Minkä näkökulman tämä antaa jakeille </w:t>
      </w:r>
      <w:r w:rsidR="000C3569">
        <w:t>2</w:t>
      </w:r>
      <w:r w:rsidR="002F2B71">
        <w:t>:</w:t>
      </w:r>
      <w:r>
        <w:t>12–13?</w:t>
      </w:r>
    </w:p>
    <w:p w14:paraId="52A77EF3" w14:textId="638037E0" w:rsidR="00733486" w:rsidRDefault="00733486" w:rsidP="003B2594">
      <w:pPr>
        <w:pStyle w:val="Sisennettyleipteksti2"/>
        <w:spacing w:after="120"/>
        <w:ind w:left="0"/>
      </w:pPr>
      <w:r>
        <w:rPr>
          <w:b/>
        </w:rPr>
        <w:lastRenderedPageBreak/>
        <w:t xml:space="preserve">7.3. </w:t>
      </w:r>
      <w:r>
        <w:t>(</w:t>
      </w:r>
      <w:r w:rsidR="002B438B">
        <w:t>2:</w:t>
      </w:r>
      <w:r>
        <w:t>14) Millaisia vaikeuksia nurina ja epäröinti (KR92: empiminen) aiheuttavat seurakunnas</w:t>
      </w:r>
      <w:r w:rsidR="00970A8C">
        <w:t>-</w:t>
      </w:r>
      <w:proofErr w:type="spellStart"/>
      <w:r>
        <w:t>sa</w:t>
      </w:r>
      <w:proofErr w:type="spellEnd"/>
      <w:r>
        <w:t xml:space="preserve">/hengellisessä kodissa? </w:t>
      </w:r>
    </w:p>
    <w:p w14:paraId="7EBE089D" w14:textId="27FF01AD" w:rsidR="00733486" w:rsidRDefault="00733486" w:rsidP="003B2594">
      <w:pPr>
        <w:pStyle w:val="Sisennettyleipteksti2"/>
        <w:spacing w:after="120"/>
        <w:ind w:left="0"/>
      </w:pPr>
      <w:r>
        <w:rPr>
          <w:b/>
        </w:rPr>
        <w:t xml:space="preserve">7.4. </w:t>
      </w:r>
      <w:r>
        <w:t>(</w:t>
      </w:r>
      <w:r w:rsidR="002B438B">
        <w:t>2:</w:t>
      </w:r>
      <w:r>
        <w:t>15–16) (a)</w:t>
      </w:r>
      <w:r w:rsidR="00F558A7">
        <w:t xml:space="preserve"> </w:t>
      </w:r>
      <w:r>
        <w:t xml:space="preserve">Miten meidän uskovina tulee suhtautua epäuskoisiin ihmisiin? (b) Millaisiin ongelmiin olet törmännyt vaeltaessasi epäuskoisen maailman keskellä? (c) Meidän tulee loistaa niin kuin tähdet taivaalla. Mitä tämä tarkoittaa? (d) Jumalan sana on ”elämän sanaa”. Mitä tämä tarkoittaa? (e) Mistä Paavali jakeittemme valossa voi kerskata (riemuita) Kristuksen palatessa? (f) Mitä Paavali tarkoittaa tässä juoksemisella? (g) Missä tapauksessa Paavali olisi juossut turhaan? </w:t>
      </w:r>
    </w:p>
    <w:p w14:paraId="5B5D7528" w14:textId="00637B55" w:rsidR="00733486" w:rsidRDefault="00733486" w:rsidP="003B2594">
      <w:pPr>
        <w:pStyle w:val="Sisennettyleipteksti2"/>
        <w:spacing w:after="120"/>
        <w:ind w:left="0"/>
      </w:pPr>
      <w:r>
        <w:rPr>
          <w:b/>
        </w:rPr>
        <w:t xml:space="preserve">7.5. </w:t>
      </w:r>
      <w:r w:rsidRPr="005C1AC2">
        <w:t>(</w:t>
      </w:r>
      <w:r w:rsidR="002B438B">
        <w:t>2:</w:t>
      </w:r>
      <w:r w:rsidRPr="005C1AC2">
        <w:t>1</w:t>
      </w:r>
      <w:r>
        <w:t>7–18</w:t>
      </w:r>
      <w:r w:rsidRPr="005C1AC2">
        <w:t>)</w:t>
      </w:r>
      <w:r>
        <w:t xml:space="preserve"> (a) Mikä Paavalilla on taustana, kun hän puhuu uhraamisesta? (b) Mikä ero on Kristuksen uhrilla (</w:t>
      </w:r>
      <w:proofErr w:type="spellStart"/>
      <w:r>
        <w:t>Ef</w:t>
      </w:r>
      <w:proofErr w:type="spellEnd"/>
      <w:r>
        <w:t xml:space="preserve">. 5:2) ja Paavalin mahdollisella marttyyrikuolemalla? (c) Kuinka uskovan tulee suhtautua osakseen </w:t>
      </w:r>
      <w:r w:rsidR="00C85D11">
        <w:t>tulleeseen</w:t>
      </w:r>
      <w:r>
        <w:t xml:space="preserve"> vainoon?</w:t>
      </w:r>
    </w:p>
    <w:p w14:paraId="2B645EC4" w14:textId="77777777" w:rsidR="00733486" w:rsidRPr="00C81711" w:rsidRDefault="00733486" w:rsidP="00794EDE">
      <w:pPr>
        <w:pStyle w:val="Sisennettyleipteksti2"/>
        <w:spacing w:after="120"/>
        <w:ind w:left="0"/>
        <w:rPr>
          <w:b/>
          <w:sz w:val="32"/>
          <w:szCs w:val="32"/>
        </w:rPr>
      </w:pPr>
      <w:r w:rsidRPr="00C81711">
        <w:rPr>
          <w:b/>
          <w:sz w:val="32"/>
          <w:szCs w:val="32"/>
        </w:rPr>
        <w:t xml:space="preserve">8. </w:t>
      </w:r>
      <w:r>
        <w:rPr>
          <w:b/>
          <w:sz w:val="32"/>
          <w:szCs w:val="32"/>
        </w:rPr>
        <w:t xml:space="preserve">Timoteus ja </w:t>
      </w:r>
      <w:proofErr w:type="spellStart"/>
      <w:r>
        <w:rPr>
          <w:b/>
          <w:sz w:val="32"/>
          <w:szCs w:val="32"/>
        </w:rPr>
        <w:t>Epafroditus</w:t>
      </w:r>
      <w:proofErr w:type="spellEnd"/>
      <w:r>
        <w:rPr>
          <w:b/>
          <w:sz w:val="32"/>
          <w:szCs w:val="32"/>
        </w:rPr>
        <w:t xml:space="preserve"> </w:t>
      </w:r>
      <w:r w:rsidRPr="00C81711">
        <w:rPr>
          <w:b/>
          <w:sz w:val="32"/>
          <w:szCs w:val="32"/>
        </w:rPr>
        <w:t>(2:19–30)</w:t>
      </w:r>
    </w:p>
    <w:p w14:paraId="449459DF" w14:textId="445E12BB" w:rsidR="00733486" w:rsidRDefault="00733486" w:rsidP="003B2594">
      <w:pPr>
        <w:pStyle w:val="Sisennettyleipteksti2"/>
        <w:spacing w:after="120"/>
        <w:ind w:left="0"/>
      </w:pPr>
      <w:r>
        <w:rPr>
          <w:b/>
        </w:rPr>
        <w:t xml:space="preserve">8.1. </w:t>
      </w:r>
      <w:r>
        <w:t>(</w:t>
      </w:r>
      <w:r w:rsidR="007429B8">
        <w:t>2:</w:t>
      </w:r>
      <w:r>
        <w:t xml:space="preserve">19–24) (a) Millaisia ominaisuuksia sananpalvelijalla tulisi olla? (b) Millaiset ominaisuudet ovat sopimattomia sananpalvelijalle? (c) Miten vanhemmat sananpalvelijat voivat tukea </w:t>
      </w:r>
      <w:proofErr w:type="spellStart"/>
      <w:r>
        <w:t>nuorem</w:t>
      </w:r>
      <w:proofErr w:type="spellEnd"/>
      <w:r w:rsidR="000C20BE">
        <w:t>-</w:t>
      </w:r>
      <w:proofErr w:type="gramStart"/>
      <w:r>
        <w:t>pien sananpalvelijoiden</w:t>
      </w:r>
      <w:proofErr w:type="gramEnd"/>
      <w:r>
        <w:t xml:space="preserve"> kehittymistä? (d) Paavali vertaa itseänsä isään ja Timoteusta poikaan. Mitä tämä tarkoittaa? (e) Ketä Timoteus on palvellut? </w:t>
      </w:r>
    </w:p>
    <w:p w14:paraId="0A48A398" w14:textId="7074A4F2" w:rsidR="00733486" w:rsidRDefault="00733486" w:rsidP="003B2594">
      <w:pPr>
        <w:pStyle w:val="Sisennettyleipteksti2"/>
        <w:spacing w:after="120"/>
        <w:ind w:left="0"/>
      </w:pPr>
      <w:r>
        <w:rPr>
          <w:b/>
        </w:rPr>
        <w:t xml:space="preserve">8.2. </w:t>
      </w:r>
      <w:r>
        <w:t>(</w:t>
      </w:r>
      <w:r w:rsidR="007429B8">
        <w:t>2:</w:t>
      </w:r>
      <w:r>
        <w:t xml:space="preserve">25) (a) Miksi </w:t>
      </w:r>
      <w:proofErr w:type="spellStart"/>
      <w:r>
        <w:t>Filippin</w:t>
      </w:r>
      <w:proofErr w:type="spellEnd"/>
      <w:r>
        <w:t xml:space="preserve"> seurakunta oli lähettänyt </w:t>
      </w:r>
      <w:proofErr w:type="spellStart"/>
      <w:r>
        <w:t>Epafrodituksen</w:t>
      </w:r>
      <w:proofErr w:type="spellEnd"/>
      <w:r>
        <w:t xml:space="preserve"> Paavalin luo?</w:t>
      </w:r>
      <w:r w:rsidR="00563DBE">
        <w:t xml:space="preserve"> </w:t>
      </w:r>
      <w:r>
        <w:t xml:space="preserve">(b) </w:t>
      </w:r>
      <w:proofErr w:type="spellStart"/>
      <w:r>
        <w:t>Epafroditus</w:t>
      </w:r>
      <w:proofErr w:type="spellEnd"/>
      <w:r>
        <w:t xml:space="preserve"> oli Paavalin veli, työtoveri ja taistelutoveri. Mitä nämä luonnehdinnat kertovat hänestä? </w:t>
      </w:r>
    </w:p>
    <w:p w14:paraId="1FB8C10F" w14:textId="2CF3E5B6" w:rsidR="00733486" w:rsidRDefault="00733486" w:rsidP="003B2594">
      <w:pPr>
        <w:pStyle w:val="Sisennettyleipteksti2"/>
        <w:spacing w:after="120"/>
        <w:ind w:left="0"/>
      </w:pPr>
      <w:r>
        <w:rPr>
          <w:b/>
        </w:rPr>
        <w:t xml:space="preserve">8.3. </w:t>
      </w:r>
      <w:r>
        <w:t>(</w:t>
      </w:r>
      <w:r w:rsidR="007429B8">
        <w:t>2:</w:t>
      </w:r>
      <w:r>
        <w:t xml:space="preserve">26–30) (a) Miten Paavali koki </w:t>
      </w:r>
      <w:proofErr w:type="spellStart"/>
      <w:r>
        <w:t>Epafrodituksen</w:t>
      </w:r>
      <w:proofErr w:type="spellEnd"/>
      <w:r>
        <w:t xml:space="preserve"> sairastumisen ja tervehtymisen? (b) Jotkut pitävät puutteena sitä, että uskova sairastuu. Mitä mieltä olet tästä asiasta? (c) Onko sairaus </w:t>
      </w:r>
      <w:r w:rsidR="000017F6">
        <w:t>aina</w:t>
      </w:r>
      <w:r w:rsidR="00526AD0">
        <w:t xml:space="preserve"> </w:t>
      </w:r>
      <w:r>
        <w:t xml:space="preserve">seurausta synnistä? (d) Miksi Paavali ei parantanut </w:t>
      </w:r>
      <w:proofErr w:type="spellStart"/>
      <w:r>
        <w:t>Epafroditusta</w:t>
      </w:r>
      <w:proofErr w:type="spellEnd"/>
      <w:r>
        <w:t xml:space="preserve"> heti tämän sairastuttua, olihan hänellä sairaiden parantamisen armolahja? (e) Ns. parantamiskokouksia mainostetaan joskus ilmoittamalla, että Jumala tekee </w:t>
      </w:r>
      <w:r w:rsidR="00563924">
        <w:t>niissä</w:t>
      </w:r>
      <w:r>
        <w:t xml:space="preserve"> ihmeitä. Mitä mieltä olet tästä? </w:t>
      </w:r>
    </w:p>
    <w:p w14:paraId="0DD310D4" w14:textId="77777777" w:rsidR="00733486" w:rsidRPr="00FD6FA9" w:rsidRDefault="00733486" w:rsidP="003B2594">
      <w:pPr>
        <w:pStyle w:val="Sisennettyleipteksti2"/>
        <w:spacing w:after="120"/>
        <w:ind w:left="0"/>
        <w:rPr>
          <w:b/>
          <w:sz w:val="32"/>
          <w:szCs w:val="32"/>
        </w:rPr>
      </w:pPr>
      <w:r w:rsidRPr="00FD6FA9">
        <w:rPr>
          <w:b/>
          <w:sz w:val="32"/>
          <w:szCs w:val="32"/>
        </w:rPr>
        <w:t>9. Tärkeintä on Kristuksen tunteminen (3:1–11)</w:t>
      </w:r>
    </w:p>
    <w:p w14:paraId="75394737" w14:textId="44365FE5" w:rsidR="00733486" w:rsidRDefault="00733486" w:rsidP="003B2594">
      <w:pPr>
        <w:pStyle w:val="Sisennettyleipteksti2"/>
        <w:spacing w:after="120"/>
        <w:ind w:left="0"/>
      </w:pPr>
      <w:r>
        <w:rPr>
          <w:b/>
        </w:rPr>
        <w:t xml:space="preserve">9.1 </w:t>
      </w:r>
      <w:r>
        <w:t>(</w:t>
      </w:r>
      <w:r w:rsidR="007429B8">
        <w:t>3:</w:t>
      </w:r>
      <w:r>
        <w:t xml:space="preserve">1) (a) Mitä iloitseminen Herrassa on? </w:t>
      </w:r>
      <w:r w:rsidR="005617D2">
        <w:t xml:space="preserve">(b) </w:t>
      </w:r>
      <w:r>
        <w:t>Millaisia ilon aiheita meillä on</w:t>
      </w:r>
      <w:r w:rsidR="005617D2">
        <w:t>?</w:t>
      </w:r>
      <w:r>
        <w:t xml:space="preserve"> (</w:t>
      </w:r>
      <w:r w:rsidR="005617D2">
        <w:t>c</w:t>
      </w:r>
      <w:r>
        <w:t>) Vertaile iloa Herrassa ja ajallista iloa! (</w:t>
      </w:r>
      <w:r w:rsidR="005617D2">
        <w:t>d</w:t>
      </w:r>
      <w:r>
        <w:t>) Jotkut voivat sanoa hengellisistä kokouksista, että siellä puhutaan aina sitä samaa. Mitä mieltä olet tästä?</w:t>
      </w:r>
    </w:p>
    <w:p w14:paraId="316DFDA5" w14:textId="24AF296C" w:rsidR="00733486" w:rsidRDefault="00733486" w:rsidP="003B2594">
      <w:pPr>
        <w:pStyle w:val="Sisennettyleipteksti2"/>
        <w:spacing w:after="120"/>
        <w:ind w:left="0"/>
      </w:pPr>
      <w:r>
        <w:rPr>
          <w:b/>
        </w:rPr>
        <w:t xml:space="preserve">9.2 </w:t>
      </w:r>
      <w:r>
        <w:t>(</w:t>
      </w:r>
      <w:r w:rsidR="007429B8">
        <w:t>3:</w:t>
      </w:r>
      <w:r>
        <w:t xml:space="preserve">2) (a) Keitä </w:t>
      </w:r>
      <w:proofErr w:type="spellStart"/>
      <w:r>
        <w:t>filippiläisten</w:t>
      </w:r>
      <w:proofErr w:type="spellEnd"/>
      <w:r>
        <w:t xml:space="preserve"> piti varoa (KR92)? (b) Miksi heitä piti varoa (KR92)? (c) Mitä Paavali tarkoittaa nimittäessään </w:t>
      </w:r>
      <w:proofErr w:type="spellStart"/>
      <w:r>
        <w:t>judaisteja</w:t>
      </w:r>
      <w:proofErr w:type="spellEnd"/>
      <w:r>
        <w:t xml:space="preserve"> koiriksi? (d) Miksi Paavali nimittää </w:t>
      </w:r>
      <w:proofErr w:type="spellStart"/>
      <w:r>
        <w:t>judaisteja</w:t>
      </w:r>
      <w:proofErr w:type="spellEnd"/>
      <w:r>
        <w:t xml:space="preserve"> pahoiksi työntekijöiksi? (e) Mitä pilalle leikattu tarkoittaa? </w:t>
      </w:r>
    </w:p>
    <w:p w14:paraId="63A875BC" w14:textId="18B5E18C" w:rsidR="00733486" w:rsidRDefault="00733486" w:rsidP="003B2594">
      <w:pPr>
        <w:pStyle w:val="Sisennettyleipteksti2"/>
        <w:spacing w:after="120"/>
        <w:ind w:left="0"/>
      </w:pPr>
      <w:r>
        <w:rPr>
          <w:b/>
        </w:rPr>
        <w:t>9.</w:t>
      </w:r>
      <w:r w:rsidRPr="00480256">
        <w:rPr>
          <w:b/>
        </w:rPr>
        <w:t>3</w:t>
      </w:r>
      <w:r>
        <w:rPr>
          <w:b/>
        </w:rPr>
        <w:t xml:space="preserve">. </w:t>
      </w:r>
      <w:r>
        <w:t>(</w:t>
      </w:r>
      <w:r w:rsidR="007429B8">
        <w:t>3:</w:t>
      </w:r>
      <w:r>
        <w:t>3–4) (a) Mikä on oikea ympärileikkaus?</w:t>
      </w:r>
      <w:r w:rsidR="00FC0A35">
        <w:t xml:space="preserve"> </w:t>
      </w:r>
      <w:r>
        <w:t>(b) Mikä uskovan elämässä on Jumalan palvelemista? (c) Mitä kerskaaminen Kristuksessa Jeesuksessa on? d) Mitä liha tarkoittaa tässä</w:t>
      </w:r>
      <w:r w:rsidR="00AB6C88">
        <w:t>?</w:t>
      </w:r>
      <w:r>
        <w:t xml:space="preserve"> (e) Keitä lihaan luottavia Paavali tässä vastustaa</w:t>
      </w:r>
      <w:r w:rsidR="00AB6C88">
        <w:t>?</w:t>
      </w:r>
      <w:r>
        <w:t xml:space="preserve"> </w:t>
      </w:r>
    </w:p>
    <w:p w14:paraId="50B9A27C" w14:textId="09BF567C" w:rsidR="00733486" w:rsidRDefault="00733486" w:rsidP="003B2594">
      <w:pPr>
        <w:pStyle w:val="Sisennettyleipteksti2"/>
        <w:spacing w:after="60"/>
        <w:ind w:left="0"/>
      </w:pPr>
      <w:r>
        <w:rPr>
          <w:b/>
        </w:rPr>
        <w:t xml:space="preserve">9.4. </w:t>
      </w:r>
      <w:r>
        <w:t>(</w:t>
      </w:r>
      <w:r w:rsidR="007429B8">
        <w:t>3:</w:t>
      </w:r>
      <w:r>
        <w:t xml:space="preserve">5–6) (a) Mitkä näissä jakeissa luetelluista Paavalin eduista ovat perittyjä, mitkä taas hänen henkilökohtaisia saavutuksiaan? (b) </w:t>
      </w:r>
      <w:r w:rsidRPr="00357AED">
        <w:t>Heprealainen heprealaisista vanhemmista (KR92).</w:t>
      </w:r>
      <w:r>
        <w:t xml:space="preserve"> Mitä tämä tarkoittaa? (c) Miksi oli etu olla nimenomaan heprealainen? (d) Keitä fariseukset olivat? (e) Kuinka Paavali </w:t>
      </w:r>
      <w:r w:rsidR="006A71F2">
        <w:t xml:space="preserve">oli ennen uskoon tuloaan </w:t>
      </w:r>
      <w:r>
        <w:t>saatt</w:t>
      </w:r>
      <w:r w:rsidR="004219BC">
        <w:t>anut</w:t>
      </w:r>
      <w:r>
        <w:t xml:space="preserve"> katsoa seurakunnan vainoamisen eduksi?</w:t>
      </w:r>
      <w:r w:rsidR="00C73565">
        <w:t xml:space="preserve"> </w:t>
      </w:r>
      <w:r>
        <w:t xml:space="preserve">(f) Miten on mahdollista, että Paavali oli </w:t>
      </w:r>
      <w:r w:rsidR="005733FA">
        <w:t xml:space="preserve">ollut </w:t>
      </w:r>
      <w:r w:rsidRPr="00A51398">
        <w:t>lain vanhurskauteen nähden nuhteeton</w:t>
      </w:r>
      <w:r>
        <w:t>?</w:t>
      </w:r>
      <w:r w:rsidRPr="00A51398">
        <w:t xml:space="preserve"> </w:t>
      </w:r>
    </w:p>
    <w:p w14:paraId="7C9B4C2E" w14:textId="174055E5" w:rsidR="00733486" w:rsidRDefault="00733486" w:rsidP="003B2594">
      <w:pPr>
        <w:pStyle w:val="Sisennettyleipteksti2"/>
        <w:spacing w:after="120"/>
        <w:ind w:left="0"/>
      </w:pPr>
      <w:r>
        <w:rPr>
          <w:b/>
        </w:rPr>
        <w:t xml:space="preserve">9.5. </w:t>
      </w:r>
      <w:r>
        <w:t>(</w:t>
      </w:r>
      <w:r w:rsidR="007429B8">
        <w:t>3:</w:t>
      </w:r>
      <w:r>
        <w:t>7–8) (a) Mitä kaikkea Paavali uskoon tulonsa jälkeen piti tappiona ja roskana (alkukieli: lannan arvoisena)? (b) Miksi se oli Paavalille tappiota?</w:t>
      </w:r>
      <w:r w:rsidRPr="009300A5">
        <w:t xml:space="preserve"> </w:t>
      </w:r>
      <w:r>
        <w:t xml:space="preserve">(c) Mitä Kristuksen tunteminen on? (d) Mitä se merkitsee meidän elämässämme, että </w:t>
      </w:r>
      <w:r w:rsidRPr="000F1787">
        <w:t>Kristuksen Jeesuksen tunteminen on arvokkaampaa kuin mikään muu (</w:t>
      </w:r>
      <w:r>
        <w:t>KR92</w:t>
      </w:r>
      <w:r w:rsidRPr="000F1787">
        <w:t>)</w:t>
      </w:r>
      <w:r>
        <w:t xml:space="preserve">? (e) Mitä Kristuksen voittaminen omakseen on? </w:t>
      </w:r>
    </w:p>
    <w:p w14:paraId="6CC67872" w14:textId="4748CEA3" w:rsidR="00733486" w:rsidRDefault="00733486" w:rsidP="003B2594">
      <w:pPr>
        <w:pStyle w:val="Sisennettyleipteksti2"/>
        <w:spacing w:after="120"/>
        <w:ind w:left="0"/>
      </w:pPr>
      <w:r>
        <w:rPr>
          <w:b/>
        </w:rPr>
        <w:t xml:space="preserve">9.6. </w:t>
      </w:r>
      <w:r>
        <w:t>(</w:t>
      </w:r>
      <w:r w:rsidR="007429B8">
        <w:t>3:</w:t>
      </w:r>
      <w:r>
        <w:t xml:space="preserve">9) (a) Mitä vanhurskaus on? (b) </w:t>
      </w:r>
      <w:r w:rsidR="0051580C">
        <w:t xml:space="preserve">Miten se saadaan? </w:t>
      </w:r>
      <w:r w:rsidR="00672332">
        <w:t xml:space="preserve">(c) </w:t>
      </w:r>
      <w:r>
        <w:t>Mitä lain vanhurskaus on?</w:t>
      </w:r>
      <w:r w:rsidR="00342E1C">
        <w:t xml:space="preserve"> </w:t>
      </w:r>
      <w:r>
        <w:t>(d) Milloin Jumala punnitsee meidän vanhurskautemme laatua?</w:t>
      </w:r>
    </w:p>
    <w:p w14:paraId="15079172" w14:textId="291A9F84" w:rsidR="00733486" w:rsidRDefault="00733486" w:rsidP="003B2594">
      <w:pPr>
        <w:pStyle w:val="Sisennettyleipteksti2"/>
        <w:spacing w:after="120"/>
        <w:ind w:left="0"/>
      </w:pPr>
      <w:r>
        <w:rPr>
          <w:b/>
        </w:rPr>
        <w:lastRenderedPageBreak/>
        <w:t xml:space="preserve">9.7. </w:t>
      </w:r>
      <w:r>
        <w:t>(</w:t>
      </w:r>
      <w:r w:rsidR="007429B8">
        <w:t>3:</w:t>
      </w:r>
      <w:r>
        <w:t xml:space="preserve">10) (a) Paavali tunsi jo Kristuksen. Miksi hän sitten sanoo tässä, että hän haluaa päästä tuntemaan Kristuksen? (b) Mikä Jeesuksen ylösnousemuksen voima on? (c) Mitä osallistuminen Kristuksen kärsimyksiin (KR92) on? (d) Jakeen lopun sanatarkka käännös on: </w:t>
      </w:r>
      <w:r w:rsidRPr="00865B40">
        <w:t>Tullessani (jatkuvasti) hänen kuolemansa kaltaiseksi</w:t>
      </w:r>
      <w:r>
        <w:t xml:space="preserve">. Mitä tämä tarkoittaa? </w:t>
      </w:r>
    </w:p>
    <w:p w14:paraId="5E6388C5" w14:textId="38CEE2C4" w:rsidR="00733486" w:rsidRDefault="00733486" w:rsidP="003B2594">
      <w:pPr>
        <w:pStyle w:val="Sisennettyleipteksti2"/>
        <w:spacing w:after="120"/>
        <w:ind w:left="0"/>
      </w:pPr>
      <w:r>
        <w:rPr>
          <w:b/>
        </w:rPr>
        <w:t xml:space="preserve">9.8. </w:t>
      </w:r>
      <w:r>
        <w:t>(</w:t>
      </w:r>
      <w:r w:rsidR="007429B8">
        <w:t>3:</w:t>
      </w:r>
      <w:r>
        <w:t xml:space="preserve">11) (a) Milloin uskovien ylösnousemus tapahtuu? (b) Pitikö Paavali pääsyään kuolleitten ylösnousemukseen epävarmana? </w:t>
      </w:r>
    </w:p>
    <w:p w14:paraId="2B82DCE9" w14:textId="77777777" w:rsidR="00733486" w:rsidRPr="00B664E7" w:rsidRDefault="00733486" w:rsidP="003B2594">
      <w:pPr>
        <w:pStyle w:val="Sisennettyleipteksti2"/>
        <w:spacing w:after="120"/>
        <w:ind w:left="0"/>
        <w:rPr>
          <w:b/>
          <w:sz w:val="32"/>
          <w:szCs w:val="32"/>
        </w:rPr>
      </w:pPr>
      <w:r w:rsidRPr="00B664E7">
        <w:rPr>
          <w:b/>
          <w:sz w:val="32"/>
          <w:szCs w:val="32"/>
        </w:rPr>
        <w:t>10. Paavali esikuvana (3:12–21)</w:t>
      </w:r>
    </w:p>
    <w:p w14:paraId="5661AD56" w14:textId="4AE1633A" w:rsidR="00733486" w:rsidRDefault="00733486" w:rsidP="003B2594">
      <w:pPr>
        <w:pStyle w:val="Sisennettyleipteksti2"/>
        <w:spacing w:after="120"/>
        <w:ind w:left="0"/>
      </w:pPr>
      <w:r>
        <w:rPr>
          <w:b/>
        </w:rPr>
        <w:t xml:space="preserve">10.1. </w:t>
      </w:r>
      <w:r>
        <w:t>(</w:t>
      </w:r>
      <w:r w:rsidR="007429B8">
        <w:t>3:</w:t>
      </w:r>
      <w:r>
        <w:t xml:space="preserve">12) (a) Mikä tässä on ”se” eli Paavalin päämäärä (KR92)? </w:t>
      </w:r>
      <w:r w:rsidR="00DD3391">
        <w:t>(</w:t>
      </w:r>
      <w:r>
        <w:t>b) Milloin hän saavuttaisi sen? (c) Mikä estää päämäärän saavuttamisen tässä ajassa? (</w:t>
      </w:r>
      <w:r w:rsidR="0066328A">
        <w:t>d</w:t>
      </w:r>
      <w:r>
        <w:t>) Mitä rientäminen kohti voittopalkintoa merkitsee käytännössä?</w:t>
      </w:r>
    </w:p>
    <w:p w14:paraId="7C439C26" w14:textId="3427A6D3" w:rsidR="00733486" w:rsidRDefault="00733486" w:rsidP="003B2594">
      <w:pPr>
        <w:pStyle w:val="Sisennettyleipteksti2"/>
        <w:spacing w:after="120"/>
        <w:ind w:left="0"/>
        <w:rPr>
          <w:szCs w:val="24"/>
        </w:rPr>
      </w:pPr>
      <w:r>
        <w:rPr>
          <w:b/>
        </w:rPr>
        <w:t xml:space="preserve">10.2. </w:t>
      </w:r>
      <w:r>
        <w:t>(</w:t>
      </w:r>
      <w:r w:rsidR="007429B8">
        <w:t>3:</w:t>
      </w:r>
      <w:r>
        <w:t xml:space="preserve">13) (a) Mihin Paavali vertaa uskovan vaellusta jakeissa 12–14? </w:t>
      </w:r>
      <w:r>
        <w:rPr>
          <w:szCs w:val="24"/>
        </w:rPr>
        <w:t>(b) Mitä me uskovina voimme oppia urheilijoista?</w:t>
      </w:r>
      <w:r>
        <w:t xml:space="preserve"> (c) Missä muualla UT:ssa uskovan vaellusta verrataan urheiluun? </w:t>
      </w:r>
      <w:r>
        <w:rPr>
          <w:szCs w:val="24"/>
        </w:rPr>
        <w:t>(d) Millä tavoin menneisyys voi olla esteenä matkallamme? (e) Miten voimme unohtaa sen, minä on takana?</w:t>
      </w:r>
    </w:p>
    <w:p w14:paraId="48CA4AD3" w14:textId="10940642" w:rsidR="00733486" w:rsidRDefault="00733486" w:rsidP="003B2594">
      <w:pPr>
        <w:pStyle w:val="Sisennettyleipteksti2"/>
        <w:spacing w:after="120"/>
        <w:ind w:left="0"/>
      </w:pPr>
      <w:r>
        <w:rPr>
          <w:b/>
        </w:rPr>
        <w:t xml:space="preserve">10.3. </w:t>
      </w:r>
      <w:r>
        <w:t>(</w:t>
      </w:r>
      <w:r w:rsidR="007429B8">
        <w:t>3:</w:t>
      </w:r>
      <w:r>
        <w:t xml:space="preserve">14) (a) Miten maalilinjan näkeminen vaikuttaa pitkän matkan juoksijaan? (b) Miten voittopalkinnon ajatteleminen vaikuttaa meidän vaellukseemme? (c) Mikä taivaallinen kutsu on? </w:t>
      </w:r>
    </w:p>
    <w:p w14:paraId="13A56595" w14:textId="2F76526F" w:rsidR="00733486" w:rsidRDefault="00733486" w:rsidP="003B2594">
      <w:pPr>
        <w:pStyle w:val="Sisennettyleipteksti2"/>
        <w:spacing w:after="120"/>
        <w:ind w:left="0"/>
      </w:pPr>
      <w:r>
        <w:rPr>
          <w:b/>
        </w:rPr>
        <w:t xml:space="preserve">10.4. </w:t>
      </w:r>
      <w:r>
        <w:t>(</w:t>
      </w:r>
      <w:r w:rsidR="007429B8">
        <w:t>3:</w:t>
      </w:r>
      <w:r>
        <w:t>15) (a) Jakeessa 12 Paavali totesi, ettei hän ole täydellinen, ja nyt hän sanoo olevansa täydellinen. Miten tämä on mahdollista? (b) Mitä ”tämä mieli” tarkoittaa? (c) Toinen mieli: Onko sama</w:t>
      </w:r>
      <w:r w:rsidR="00CA48E7">
        <w:t>,</w:t>
      </w:r>
      <w:r>
        <w:t xml:space="preserve"> mitä ajattelemme opillisista tai eettisistä asioista? (d) Millä tavoin Jumala antaa uskoville viisautta ja johdatusta? </w:t>
      </w:r>
    </w:p>
    <w:p w14:paraId="4B36D24E" w14:textId="69454304" w:rsidR="00733486" w:rsidRDefault="00733486" w:rsidP="003B2594">
      <w:pPr>
        <w:pStyle w:val="Sisennettyleipteksti2"/>
        <w:spacing w:after="120"/>
        <w:ind w:left="0"/>
      </w:pPr>
      <w:r>
        <w:rPr>
          <w:b/>
        </w:rPr>
        <w:t xml:space="preserve">10.5. </w:t>
      </w:r>
      <w:r>
        <w:t>(</w:t>
      </w:r>
      <w:r w:rsidR="007429B8">
        <w:t>3:</w:t>
      </w:r>
      <w:r>
        <w:t xml:space="preserve">16) JKR: Vaellamme säädetyllä tavalla samaa tietä. Millaisesta säännöstä tässä mahtaa olla kysymys? </w:t>
      </w:r>
    </w:p>
    <w:p w14:paraId="112ED7A0" w14:textId="318B5D1D" w:rsidR="00733486" w:rsidRDefault="00733486" w:rsidP="003B2594">
      <w:pPr>
        <w:pStyle w:val="Sisennettyleipteksti2"/>
        <w:spacing w:after="120"/>
        <w:ind w:left="0"/>
      </w:pPr>
      <w:r>
        <w:rPr>
          <w:b/>
        </w:rPr>
        <w:t xml:space="preserve">10.6. </w:t>
      </w:r>
      <w:r>
        <w:t>(</w:t>
      </w:r>
      <w:r w:rsidR="007429B8">
        <w:t>3:</w:t>
      </w:r>
      <w:r>
        <w:t xml:space="preserve">17) (a) Keiden esimerkkiä me voimme seurata? (b) Missä määrin me voimme seurata heidän esimerkkiään? </w:t>
      </w:r>
      <w:r w:rsidR="005343C0">
        <w:t>(c) Millainen merkitys hyvällä esimerkillä on seurakunnassa/hengellisessä kodissa? (</w:t>
      </w:r>
      <w:r w:rsidR="007140B6">
        <w:t>d</w:t>
      </w:r>
      <w:r w:rsidR="005343C0">
        <w:t>) Mitä se vaikuttaa, jos sanamme ja tekomme ovat ristiriidassa keskenään?</w:t>
      </w:r>
    </w:p>
    <w:p w14:paraId="4D12CE12" w14:textId="2EC6878E" w:rsidR="00733486" w:rsidRDefault="00733486" w:rsidP="003B2594">
      <w:pPr>
        <w:pStyle w:val="Sisennettyleipteksti2"/>
        <w:spacing w:after="120"/>
        <w:ind w:left="0"/>
      </w:pPr>
      <w:r>
        <w:rPr>
          <w:b/>
        </w:rPr>
        <w:t xml:space="preserve">10.7. </w:t>
      </w:r>
      <w:r>
        <w:t>(</w:t>
      </w:r>
      <w:r w:rsidR="004C6B1C">
        <w:t>3:</w:t>
      </w:r>
      <w:r>
        <w:t xml:space="preserve">18–19) (a) Millaisia ihmisiä nämä </w:t>
      </w:r>
      <w:r w:rsidRPr="00431D6A">
        <w:t>Kristuksen ristin vihollis</w:t>
      </w:r>
      <w:r>
        <w:t>et mahtoivat olla? (b) Miksi Paavali varoittaa heistä itkien?</w:t>
      </w:r>
      <w:r w:rsidRPr="00C44C00">
        <w:t xml:space="preserve"> </w:t>
      </w:r>
      <w:r>
        <w:t>(c) Millainen on ihminen, jonka jumalana on vatsa? (d) H</w:t>
      </w:r>
      <w:r w:rsidRPr="0041508A">
        <w:t>eidän kunnianaan on heidän häpeänsä</w:t>
      </w:r>
      <w:r>
        <w:t>. Mitä tämä tarkoittaa? (e) Millainen on ihminen, jonka mieli on maallisiin? (f) Miksi tässä kuvatut ihmiset joutuvat kadotukseen?</w:t>
      </w:r>
    </w:p>
    <w:p w14:paraId="6578642D" w14:textId="42FC256E" w:rsidR="00733486" w:rsidRDefault="00733486" w:rsidP="003B2594">
      <w:pPr>
        <w:pStyle w:val="Sisennettyleipteksti2"/>
        <w:spacing w:after="120"/>
        <w:ind w:left="0"/>
      </w:pPr>
      <w:r>
        <w:rPr>
          <w:b/>
        </w:rPr>
        <w:t xml:space="preserve">10.8. </w:t>
      </w:r>
      <w:r>
        <w:t>(</w:t>
      </w:r>
      <w:r w:rsidR="004C6B1C">
        <w:t>3:</w:t>
      </w:r>
      <w:r>
        <w:t xml:space="preserve">20) (a) Mitä sana ”mutta” tässä ilmaisee? (b) </w:t>
      </w:r>
      <w:r w:rsidRPr="00E3451D">
        <w:t>Meillä on yhdyskuntamme taivaassa.</w:t>
      </w:r>
      <w:r>
        <w:t xml:space="preserve"> Mitä tämä tarkoittaa? (c) Hengellisessä laulussa todetaan, että ”olen kahden maan kansalainen”. Mitä tämä tarkoittaa? (d) Millaiseksi uskova kokee itsensä tässä maailmassa? </w:t>
      </w:r>
    </w:p>
    <w:p w14:paraId="56A7F1CE" w14:textId="245DC56F" w:rsidR="00733486" w:rsidRDefault="00733486" w:rsidP="003B2594">
      <w:pPr>
        <w:pStyle w:val="Sisennettyleipteksti2"/>
        <w:spacing w:after="120"/>
        <w:ind w:left="0"/>
      </w:pPr>
      <w:r>
        <w:rPr>
          <w:b/>
        </w:rPr>
        <w:t xml:space="preserve">10.9. </w:t>
      </w:r>
      <w:r>
        <w:t>(</w:t>
      </w:r>
      <w:r w:rsidR="004C6B1C">
        <w:t>3:</w:t>
      </w:r>
      <w:r>
        <w:t>21) (a) Mitä se tarkoittaa, että meidän ruumiimme on alennustilassa (KR92)? (b) Miten tuleva ruumiimme poikkeaa nykyisestä? (c) Muuttuuko ylösnousemuksessa vain ruumiimme?</w:t>
      </w:r>
      <w:r w:rsidR="008B5357">
        <w:t xml:space="preserve"> </w:t>
      </w:r>
      <w:r w:rsidR="00CE1450">
        <w:t xml:space="preserve">         </w:t>
      </w:r>
      <w:r>
        <w:t>(d) Onko nykyisellä ruumiillamme/persoonallamme ja tulevalla ruumiillamme/persoonallamme jotain yhteistä? (e) Onko uskovien tulevassa kirkkaudessa eroja? (f) Millaista voimaa tarvitaan kuolleitten herättämiseen?</w:t>
      </w:r>
    </w:p>
    <w:p w14:paraId="03F4556A" w14:textId="77777777" w:rsidR="00733486" w:rsidRPr="00335649" w:rsidRDefault="00733486" w:rsidP="003B2594">
      <w:pPr>
        <w:pStyle w:val="Sisennettyleipteksti2"/>
        <w:spacing w:after="120"/>
        <w:ind w:left="0"/>
        <w:rPr>
          <w:b/>
          <w:sz w:val="32"/>
          <w:szCs w:val="32"/>
        </w:rPr>
      </w:pPr>
      <w:r w:rsidRPr="00335649">
        <w:rPr>
          <w:b/>
          <w:sz w:val="32"/>
          <w:szCs w:val="32"/>
        </w:rPr>
        <w:t>11. Kehotuksia (4:1–9)</w:t>
      </w:r>
    </w:p>
    <w:p w14:paraId="4F7D745C" w14:textId="3C6C096B" w:rsidR="00733486" w:rsidRDefault="00733486" w:rsidP="003B2594">
      <w:pPr>
        <w:pStyle w:val="Sisennettyleipteksti2"/>
        <w:spacing w:after="120"/>
        <w:ind w:left="0"/>
      </w:pPr>
      <w:r>
        <w:rPr>
          <w:b/>
        </w:rPr>
        <w:t xml:space="preserve">11.1. </w:t>
      </w:r>
      <w:r>
        <w:t>(</w:t>
      </w:r>
      <w:r w:rsidR="00935EE8">
        <w:t>4:</w:t>
      </w:r>
      <w:r>
        <w:t xml:space="preserve">1) (a) Mihin sanat ”sen tähden” viittaavat? (b) Kuinka me voimme pysyä horjumatta Herrassa? </w:t>
      </w:r>
    </w:p>
    <w:p w14:paraId="1AE5D7BF" w14:textId="38D04F7F" w:rsidR="00733486" w:rsidRDefault="00733486" w:rsidP="003B2594">
      <w:pPr>
        <w:pStyle w:val="Sisennettyleipteksti2"/>
        <w:spacing w:after="120"/>
        <w:ind w:left="0"/>
      </w:pPr>
      <w:r>
        <w:rPr>
          <w:b/>
        </w:rPr>
        <w:t xml:space="preserve">11.2. </w:t>
      </w:r>
      <w:r>
        <w:t>(</w:t>
      </w:r>
      <w:r w:rsidR="00935EE8">
        <w:t>4:</w:t>
      </w:r>
      <w:r>
        <w:t xml:space="preserve">2–3) (a) </w:t>
      </w:r>
      <w:r w:rsidR="00C96371">
        <w:t xml:space="preserve">Mitä yksimielisyys Herrassa tarkoittaa? (b) </w:t>
      </w:r>
      <w:r>
        <w:t xml:space="preserve">Mitä kahden ihmisen välinen riita voi saada aikaan seurakunnassa/hengellisessä kodissa? (c) Millä tavoin meidän tulee menetellä, jos </w:t>
      </w:r>
      <w:r>
        <w:lastRenderedPageBreak/>
        <w:t xml:space="preserve">toimimme sovittelijoina toisten ihmisten välisessä riidassa? (d) Miten arvioit Paavalin tapaa hoitaa tätä vaikeaa riita-asiaa? </w:t>
      </w:r>
    </w:p>
    <w:p w14:paraId="7E928A8E" w14:textId="081B58EA" w:rsidR="00733486" w:rsidRDefault="00733486" w:rsidP="003B2594">
      <w:pPr>
        <w:pStyle w:val="Sisennettyleipteksti2"/>
        <w:spacing w:after="120"/>
        <w:ind w:left="0"/>
      </w:pPr>
      <w:r>
        <w:rPr>
          <w:b/>
        </w:rPr>
        <w:t>11.3.</w:t>
      </w:r>
      <w:r>
        <w:t>(</w:t>
      </w:r>
      <w:r w:rsidR="005B2D78">
        <w:t>4:</w:t>
      </w:r>
      <w:r>
        <w:t xml:space="preserve">5) (a) Mitä lempeys on? (b) Miten meidän lempeytemme voi tulla kaikkien tietoon? </w:t>
      </w:r>
    </w:p>
    <w:p w14:paraId="56DA776D" w14:textId="18ADB9CF" w:rsidR="00733486" w:rsidRDefault="00733486" w:rsidP="003B2594">
      <w:pPr>
        <w:pStyle w:val="Sisennettyleipteksti2"/>
        <w:spacing w:after="120"/>
        <w:ind w:left="0"/>
      </w:pPr>
      <w:r>
        <w:rPr>
          <w:b/>
        </w:rPr>
        <w:t xml:space="preserve">11.4. </w:t>
      </w:r>
      <w:r>
        <w:t>(</w:t>
      </w:r>
      <w:r w:rsidR="00350B4A">
        <w:t>4:</w:t>
      </w:r>
      <w:r>
        <w:t xml:space="preserve">6) (a) Millaisista murheista tässä on kysymys? (b) Miten murehtiminen vaikuttaa </w:t>
      </w:r>
      <w:proofErr w:type="spellStart"/>
      <w:r>
        <w:t>elämääm</w:t>
      </w:r>
      <w:proofErr w:type="spellEnd"/>
      <w:r w:rsidR="00C72D3E">
        <w:t>-</w:t>
      </w:r>
      <w:r>
        <w:t xml:space="preserve">me? (c) Virressä 151:3 puhutaan turhista murheista. Mitä ne ovat? (d) Miten me voimme päästä eroon murehtimisesta? (e) Jumala tietää meidän tarpeemme. Miksi sitten on tärkeää saattaa ne Jumalan tietoon (KR92)? (f) Millaisia kiitoksen aiheita meillä on? (g) Miksi on tärkeää, että uskova kiittää Jumalaa? </w:t>
      </w:r>
    </w:p>
    <w:p w14:paraId="16246498" w14:textId="2FB3EC24" w:rsidR="00733486" w:rsidRDefault="00733486" w:rsidP="003B2594">
      <w:pPr>
        <w:pStyle w:val="Sisennettyleipteksti2"/>
        <w:spacing w:after="120"/>
        <w:ind w:left="0"/>
      </w:pPr>
      <w:r>
        <w:rPr>
          <w:b/>
        </w:rPr>
        <w:t xml:space="preserve">11.5. </w:t>
      </w:r>
      <w:r>
        <w:t>(</w:t>
      </w:r>
      <w:r w:rsidR="00350B4A">
        <w:t>4:</w:t>
      </w:r>
      <w:r>
        <w:t xml:space="preserve">7) (a) Mitä Jumalan rauha tässä tarkoittaa? (b) Tämä rauha on kaikkea ymmärrystä ylempi. Mitä tämä tarkoittaa? (c) Mitä sanonta ”sydän ja ajatukset” tarkoittaa? (d) Mitä sanonta ”Jeesuksessa Kristuksessa” tarkoittaa? (e) Miten jae 7 liittyy jakeeseen 6 (j. 7 alkaa sanalla ja)? (f) Millainen merkitys jakeella </w:t>
      </w:r>
      <w:r w:rsidR="005C30E6">
        <w:t xml:space="preserve">7 </w:t>
      </w:r>
      <w:r>
        <w:t xml:space="preserve">on uskovan elämässä? </w:t>
      </w:r>
    </w:p>
    <w:p w14:paraId="0D33E673" w14:textId="3E3BFFC7" w:rsidR="00733486" w:rsidRDefault="00733486" w:rsidP="003B2594">
      <w:pPr>
        <w:pStyle w:val="Sisennettyleipteksti2"/>
        <w:spacing w:after="120"/>
        <w:ind w:left="0"/>
      </w:pPr>
      <w:r>
        <w:rPr>
          <w:b/>
        </w:rPr>
        <w:t xml:space="preserve">11.6. </w:t>
      </w:r>
      <w:r>
        <w:t>(</w:t>
      </w:r>
      <w:r w:rsidR="00350B4A">
        <w:t>4:</w:t>
      </w:r>
      <w:r>
        <w:t xml:space="preserve">8) (a) Miksi on tärkeää, että keskitymme ajattelemaan hyviä ja siunauksellisia asioita? </w:t>
      </w:r>
      <w:r w:rsidR="00D12662">
        <w:t xml:space="preserve">    </w:t>
      </w:r>
      <w:r>
        <w:t xml:space="preserve">(b) Mitä </w:t>
      </w:r>
      <w:r w:rsidRPr="00581F66">
        <w:t>avu (RK: hyve</w:t>
      </w:r>
      <w:r>
        <w:t>) voisi olla?</w:t>
      </w:r>
      <w:r w:rsidR="005E4FA5">
        <w:t xml:space="preserve"> </w:t>
      </w:r>
      <w:r>
        <w:t>(c) Millaisia Jumalan tahdon vastaisia ajatuksia on usein mielessämme? (d</w:t>
      </w:r>
      <w:r w:rsidRPr="00581F66">
        <w:t>)</w:t>
      </w:r>
      <w:r>
        <w:t xml:space="preserve"> Miten ajatuksemme vaikuttavat puheisiimme ja tekoihimme?</w:t>
      </w:r>
    </w:p>
    <w:p w14:paraId="311A5FF9" w14:textId="77777777" w:rsidR="00733486" w:rsidRPr="006F1209" w:rsidRDefault="00733486" w:rsidP="003B2594">
      <w:pPr>
        <w:pStyle w:val="Sisennettyleipteksti2"/>
        <w:spacing w:after="120"/>
        <w:ind w:left="0"/>
        <w:jc w:val="both"/>
        <w:rPr>
          <w:sz w:val="32"/>
          <w:szCs w:val="32"/>
        </w:rPr>
      </w:pPr>
      <w:r w:rsidRPr="006F1209">
        <w:rPr>
          <w:b/>
          <w:sz w:val="32"/>
          <w:szCs w:val="32"/>
        </w:rPr>
        <w:t>12. Kiito</w:t>
      </w:r>
      <w:r>
        <w:rPr>
          <w:b/>
          <w:sz w:val="32"/>
          <w:szCs w:val="32"/>
        </w:rPr>
        <w:t>s</w:t>
      </w:r>
      <w:r w:rsidRPr="006F1209">
        <w:rPr>
          <w:b/>
          <w:sz w:val="32"/>
          <w:szCs w:val="32"/>
        </w:rPr>
        <w:t xml:space="preserve"> </w:t>
      </w:r>
      <w:proofErr w:type="spellStart"/>
      <w:r w:rsidRPr="006F1209">
        <w:rPr>
          <w:b/>
          <w:sz w:val="32"/>
          <w:szCs w:val="32"/>
        </w:rPr>
        <w:t>filippiläisten</w:t>
      </w:r>
      <w:proofErr w:type="spellEnd"/>
      <w:r w:rsidRPr="006F1209">
        <w:rPr>
          <w:b/>
          <w:sz w:val="32"/>
          <w:szCs w:val="32"/>
        </w:rPr>
        <w:t xml:space="preserve"> lahjasta (4:10–20)</w:t>
      </w:r>
    </w:p>
    <w:p w14:paraId="5BE0A55A" w14:textId="3DD09683" w:rsidR="00733486" w:rsidRDefault="00733486" w:rsidP="003B2594">
      <w:pPr>
        <w:pStyle w:val="Sisennettyleipteksti2"/>
        <w:spacing w:after="120"/>
        <w:ind w:left="0"/>
      </w:pPr>
      <w:r>
        <w:rPr>
          <w:b/>
        </w:rPr>
        <w:t xml:space="preserve">12.1. </w:t>
      </w:r>
      <w:r>
        <w:t>(</w:t>
      </w:r>
      <w:r w:rsidR="002175A8">
        <w:t>4:</w:t>
      </w:r>
      <w:r>
        <w:t>10–13) (a) Mitä ongelmia köyhyys ja toisaalta rikkaus voivat tuoda uskovalle? (b) ”Olen oppinut oloihini tyytymään.” Millaisissa tilanteissa meille saattaa tulla tyytymättömyyttä ja napinamieltä Jumalaa kohtaan? (c) Miten me voimme oppia tyytymään oloihimme? (d)</w:t>
      </w:r>
      <w:r w:rsidR="00635EAF">
        <w:t xml:space="preserve"> Mitä </w:t>
      </w:r>
      <w:r w:rsidR="00CA03EE">
        <w:t>j</w:t>
      </w:r>
      <w:r w:rsidR="00BF29F2">
        <w:t>.</w:t>
      </w:r>
      <w:r w:rsidR="00635EAF">
        <w:t>13</w:t>
      </w:r>
      <w:r w:rsidR="00CA03EE">
        <w:t xml:space="preserve"> </w:t>
      </w:r>
      <w:r>
        <w:t xml:space="preserve">tarkoittaa? </w:t>
      </w:r>
    </w:p>
    <w:p w14:paraId="54345BFD" w14:textId="552FA2B8" w:rsidR="00733486" w:rsidRDefault="00733486" w:rsidP="003B2594">
      <w:pPr>
        <w:pStyle w:val="Sisennettyleipteksti2"/>
        <w:spacing w:after="120"/>
        <w:ind w:left="0"/>
      </w:pPr>
      <w:r w:rsidRPr="00661FCC">
        <w:rPr>
          <w:b/>
        </w:rPr>
        <w:t>12.2.</w:t>
      </w:r>
      <w:r>
        <w:rPr>
          <w:b/>
        </w:rPr>
        <w:t xml:space="preserve"> </w:t>
      </w:r>
      <w:r>
        <w:t>(</w:t>
      </w:r>
      <w:r w:rsidR="002175A8">
        <w:t>4:</w:t>
      </w:r>
      <w:r>
        <w:t xml:space="preserve">10–18) (a) Keitä me voisimme ilahduttaa antamalla omastamme? (b) Mistä me voimme saada alttiutta antaa omastamme? (c) Mitä ”annettu ja vastaanotettu” (j. 15) tarkoittavat? (d) Mitä hedelmää (j. 17) me saamme, kun annamme varojamme Jumalan valtakunnan työhön? (e) Miksi varojen antamista Jumalan valtakunnan työhön sanotaan uhraamiseksi (j. 18)? </w:t>
      </w:r>
    </w:p>
    <w:p w14:paraId="77B9E122" w14:textId="2BF6CF96" w:rsidR="00733486" w:rsidRDefault="00733486" w:rsidP="003B2594">
      <w:pPr>
        <w:pStyle w:val="Sisennettyleipteksti2"/>
        <w:spacing w:after="120"/>
        <w:ind w:left="0"/>
      </w:pPr>
      <w:r>
        <w:rPr>
          <w:b/>
        </w:rPr>
        <w:t xml:space="preserve">12.3. </w:t>
      </w:r>
      <w:r>
        <w:t>(</w:t>
      </w:r>
      <w:r w:rsidR="002175A8">
        <w:t>4:</w:t>
      </w:r>
      <w:r>
        <w:t xml:space="preserve">19) Millaisista tarpeista tässä </w:t>
      </w:r>
      <w:r w:rsidR="00007D21">
        <w:t xml:space="preserve">mahtaa olla </w:t>
      </w:r>
      <w:r>
        <w:t xml:space="preserve">kysymys? </w:t>
      </w:r>
    </w:p>
    <w:p w14:paraId="30FEC898" w14:textId="577652C7" w:rsidR="00733486" w:rsidRDefault="00733486" w:rsidP="003B2594">
      <w:pPr>
        <w:pStyle w:val="Sisennettyleipteksti2"/>
        <w:spacing w:after="120"/>
        <w:ind w:left="0"/>
      </w:pPr>
      <w:r>
        <w:rPr>
          <w:b/>
        </w:rPr>
        <w:t>12.</w:t>
      </w:r>
      <w:r w:rsidR="00593422">
        <w:rPr>
          <w:b/>
        </w:rPr>
        <w:t>4</w:t>
      </w:r>
      <w:r>
        <w:rPr>
          <w:b/>
        </w:rPr>
        <w:t xml:space="preserve">. </w:t>
      </w:r>
      <w:r>
        <w:t>(</w:t>
      </w:r>
      <w:r w:rsidR="002175A8">
        <w:t>4:</w:t>
      </w:r>
      <w:r>
        <w:t>20) Miten me voimme antaa kunnian Jumalalle elämässämme?</w:t>
      </w:r>
    </w:p>
    <w:p w14:paraId="4CC125B1" w14:textId="3BBC1399" w:rsidR="00DE71DF" w:rsidRDefault="00464C4D" w:rsidP="00826303">
      <w:pPr>
        <w:pStyle w:val="Sisennettyleipteksti2"/>
        <w:spacing w:after="120"/>
        <w:ind w:left="0"/>
        <w:rPr>
          <w:b/>
          <w:sz w:val="32"/>
          <w:szCs w:val="32"/>
        </w:rPr>
      </w:pPr>
      <w:r>
        <w:rPr>
          <w:b/>
          <w:bCs/>
        </w:rPr>
        <w:t xml:space="preserve">12.5. </w:t>
      </w:r>
      <w:r>
        <w:t>(4:</w:t>
      </w:r>
      <w:r w:rsidR="0041454D">
        <w:t>22</w:t>
      </w:r>
      <w:r w:rsidR="00065B89">
        <w:t xml:space="preserve">) Mikä keisarin huoneväki oli? </w:t>
      </w:r>
    </w:p>
    <w:p w14:paraId="396230C8" w14:textId="4355C707" w:rsidR="00733486" w:rsidRPr="00D9189B" w:rsidRDefault="00733486" w:rsidP="00BD4A3F">
      <w:pPr>
        <w:spacing w:after="160" w:line="259" w:lineRule="auto"/>
        <w:rPr>
          <w:b/>
          <w:sz w:val="32"/>
          <w:szCs w:val="32"/>
        </w:rPr>
      </w:pPr>
      <w:r w:rsidRPr="00D9189B">
        <w:rPr>
          <w:b/>
          <w:sz w:val="32"/>
          <w:szCs w:val="32"/>
        </w:rPr>
        <w:t xml:space="preserve">13. Lopputervehdys (4:21–23) </w:t>
      </w:r>
    </w:p>
    <w:p w14:paraId="06F64007" w14:textId="3948A49B" w:rsidR="00733486" w:rsidRDefault="00733486" w:rsidP="003B2594">
      <w:pPr>
        <w:pStyle w:val="Sisennettyleipteksti2"/>
        <w:spacing w:after="120"/>
        <w:ind w:left="0"/>
      </w:pPr>
      <w:r>
        <w:rPr>
          <w:b/>
        </w:rPr>
        <w:t xml:space="preserve">13.1. </w:t>
      </w:r>
      <w:r>
        <w:t>(</w:t>
      </w:r>
      <w:r w:rsidR="002175A8">
        <w:t>4:</w:t>
      </w:r>
      <w:r>
        <w:t xml:space="preserve">22–23) Mitä keisarin huoneväellä tarkoitetaan? </w:t>
      </w:r>
    </w:p>
    <w:p w14:paraId="149BDD72" w14:textId="77777777" w:rsidR="005F4A75" w:rsidRDefault="005F4A75" w:rsidP="003B2594"/>
    <w:sectPr w:rsidR="005F4A75">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40F5" w14:textId="77777777" w:rsidR="00061913" w:rsidRDefault="00061913" w:rsidP="00436D4A">
      <w:r>
        <w:separator/>
      </w:r>
    </w:p>
  </w:endnote>
  <w:endnote w:type="continuationSeparator" w:id="0">
    <w:p w14:paraId="4F9769FC" w14:textId="77777777" w:rsidR="00061913" w:rsidRDefault="00061913" w:rsidP="0043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051672"/>
      <w:docPartObj>
        <w:docPartGallery w:val="Page Numbers (Bottom of Page)"/>
        <w:docPartUnique/>
      </w:docPartObj>
    </w:sdtPr>
    <w:sdtContent>
      <w:p w14:paraId="15B39834" w14:textId="072472AF" w:rsidR="00436D4A" w:rsidRDefault="00436D4A">
        <w:pPr>
          <w:pStyle w:val="Alatunniste"/>
          <w:jc w:val="center"/>
        </w:pPr>
        <w:r>
          <w:fldChar w:fldCharType="begin"/>
        </w:r>
        <w:r>
          <w:instrText>PAGE   \* MERGEFORMAT</w:instrText>
        </w:r>
        <w:r>
          <w:fldChar w:fldCharType="separate"/>
        </w:r>
        <w:r>
          <w:t>2</w:t>
        </w:r>
        <w:r>
          <w:fldChar w:fldCharType="end"/>
        </w:r>
      </w:p>
    </w:sdtContent>
  </w:sdt>
  <w:p w14:paraId="2B23F2D2" w14:textId="77777777" w:rsidR="00436D4A" w:rsidRDefault="00436D4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C06C" w14:textId="77777777" w:rsidR="00061913" w:rsidRDefault="00061913" w:rsidP="00436D4A">
      <w:r>
        <w:separator/>
      </w:r>
    </w:p>
  </w:footnote>
  <w:footnote w:type="continuationSeparator" w:id="0">
    <w:p w14:paraId="130799CB" w14:textId="77777777" w:rsidR="00061913" w:rsidRDefault="00061913" w:rsidP="00436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F7"/>
    <w:rsid w:val="000017F6"/>
    <w:rsid w:val="000036AE"/>
    <w:rsid w:val="00007D21"/>
    <w:rsid w:val="00007E9C"/>
    <w:rsid w:val="00010352"/>
    <w:rsid w:val="00010C65"/>
    <w:rsid w:val="00012B27"/>
    <w:rsid w:val="000138CE"/>
    <w:rsid w:val="000233C8"/>
    <w:rsid w:val="00046212"/>
    <w:rsid w:val="00046974"/>
    <w:rsid w:val="00060756"/>
    <w:rsid w:val="00061913"/>
    <w:rsid w:val="00065B89"/>
    <w:rsid w:val="000A71CC"/>
    <w:rsid w:val="000B7039"/>
    <w:rsid w:val="000C1565"/>
    <w:rsid w:val="000C20BE"/>
    <w:rsid w:val="000C25A7"/>
    <w:rsid w:val="000C3569"/>
    <w:rsid w:val="000C6B13"/>
    <w:rsid w:val="000C7321"/>
    <w:rsid w:val="000E28A6"/>
    <w:rsid w:val="000E75D6"/>
    <w:rsid w:val="00105CEE"/>
    <w:rsid w:val="00106330"/>
    <w:rsid w:val="001150C1"/>
    <w:rsid w:val="001157E4"/>
    <w:rsid w:val="00120F41"/>
    <w:rsid w:val="0013065F"/>
    <w:rsid w:val="0013420E"/>
    <w:rsid w:val="00136FD2"/>
    <w:rsid w:val="00140309"/>
    <w:rsid w:val="00141A56"/>
    <w:rsid w:val="00141D7B"/>
    <w:rsid w:val="00154D7A"/>
    <w:rsid w:val="00184444"/>
    <w:rsid w:val="001858A3"/>
    <w:rsid w:val="00191C48"/>
    <w:rsid w:val="001B1A7C"/>
    <w:rsid w:val="001B45EA"/>
    <w:rsid w:val="001B6A8E"/>
    <w:rsid w:val="001B6D64"/>
    <w:rsid w:val="001B706B"/>
    <w:rsid w:val="001C43FE"/>
    <w:rsid w:val="001C79CB"/>
    <w:rsid w:val="001E2EFE"/>
    <w:rsid w:val="001E38C9"/>
    <w:rsid w:val="001E5A96"/>
    <w:rsid w:val="001E702B"/>
    <w:rsid w:val="001F3993"/>
    <w:rsid w:val="0020491F"/>
    <w:rsid w:val="002175A8"/>
    <w:rsid w:val="002205E6"/>
    <w:rsid w:val="00227AFB"/>
    <w:rsid w:val="00231538"/>
    <w:rsid w:val="0024333C"/>
    <w:rsid w:val="00245D12"/>
    <w:rsid w:val="00254AF5"/>
    <w:rsid w:val="00285A5C"/>
    <w:rsid w:val="00286B4B"/>
    <w:rsid w:val="0029121D"/>
    <w:rsid w:val="00292655"/>
    <w:rsid w:val="002A372B"/>
    <w:rsid w:val="002B2E35"/>
    <w:rsid w:val="002B438B"/>
    <w:rsid w:val="002B797B"/>
    <w:rsid w:val="002B7CD3"/>
    <w:rsid w:val="002E1F98"/>
    <w:rsid w:val="002F2B71"/>
    <w:rsid w:val="002F4CE8"/>
    <w:rsid w:val="00321C93"/>
    <w:rsid w:val="00342E1C"/>
    <w:rsid w:val="00350B4A"/>
    <w:rsid w:val="00351D19"/>
    <w:rsid w:val="00354193"/>
    <w:rsid w:val="003674D2"/>
    <w:rsid w:val="00374C81"/>
    <w:rsid w:val="003832E5"/>
    <w:rsid w:val="00385C76"/>
    <w:rsid w:val="003921C8"/>
    <w:rsid w:val="00393F21"/>
    <w:rsid w:val="00395E63"/>
    <w:rsid w:val="003A117F"/>
    <w:rsid w:val="003A3BA8"/>
    <w:rsid w:val="003A6F1F"/>
    <w:rsid w:val="003B2594"/>
    <w:rsid w:val="003B7044"/>
    <w:rsid w:val="003C5AB7"/>
    <w:rsid w:val="003D240D"/>
    <w:rsid w:val="003E4310"/>
    <w:rsid w:val="003E67A5"/>
    <w:rsid w:val="00400CD7"/>
    <w:rsid w:val="00410523"/>
    <w:rsid w:val="00412A64"/>
    <w:rsid w:val="0041454D"/>
    <w:rsid w:val="004219BC"/>
    <w:rsid w:val="004345C1"/>
    <w:rsid w:val="00435E23"/>
    <w:rsid w:val="00436D4A"/>
    <w:rsid w:val="0045047D"/>
    <w:rsid w:val="004622D3"/>
    <w:rsid w:val="00464C4D"/>
    <w:rsid w:val="00481744"/>
    <w:rsid w:val="00490CAE"/>
    <w:rsid w:val="00492AAB"/>
    <w:rsid w:val="004B149B"/>
    <w:rsid w:val="004B3D3A"/>
    <w:rsid w:val="004B7E21"/>
    <w:rsid w:val="004C16B7"/>
    <w:rsid w:val="004C1AA5"/>
    <w:rsid w:val="004C25B9"/>
    <w:rsid w:val="004C6B1C"/>
    <w:rsid w:val="004D374D"/>
    <w:rsid w:val="004D4A05"/>
    <w:rsid w:val="004D661B"/>
    <w:rsid w:val="004F2F94"/>
    <w:rsid w:val="005022FC"/>
    <w:rsid w:val="0050274E"/>
    <w:rsid w:val="00513C58"/>
    <w:rsid w:val="0051580C"/>
    <w:rsid w:val="00521CE2"/>
    <w:rsid w:val="00526AD0"/>
    <w:rsid w:val="005343C0"/>
    <w:rsid w:val="00551FDB"/>
    <w:rsid w:val="00555163"/>
    <w:rsid w:val="005617D2"/>
    <w:rsid w:val="00563924"/>
    <w:rsid w:val="00563DBE"/>
    <w:rsid w:val="00565EF5"/>
    <w:rsid w:val="00570DE6"/>
    <w:rsid w:val="005733FA"/>
    <w:rsid w:val="00574900"/>
    <w:rsid w:val="00576CC1"/>
    <w:rsid w:val="00592746"/>
    <w:rsid w:val="00593422"/>
    <w:rsid w:val="005A3915"/>
    <w:rsid w:val="005A6C5B"/>
    <w:rsid w:val="005B2D78"/>
    <w:rsid w:val="005B615B"/>
    <w:rsid w:val="005C30E6"/>
    <w:rsid w:val="005C3259"/>
    <w:rsid w:val="005D27DE"/>
    <w:rsid w:val="005D7279"/>
    <w:rsid w:val="005E4FA5"/>
    <w:rsid w:val="005F4A75"/>
    <w:rsid w:val="006008F4"/>
    <w:rsid w:val="006152B4"/>
    <w:rsid w:val="00635531"/>
    <w:rsid w:val="00635EAF"/>
    <w:rsid w:val="0063784D"/>
    <w:rsid w:val="00662F5D"/>
    <w:rsid w:val="0066328A"/>
    <w:rsid w:val="00672332"/>
    <w:rsid w:val="006735CD"/>
    <w:rsid w:val="0068784F"/>
    <w:rsid w:val="00690FE2"/>
    <w:rsid w:val="006A0F40"/>
    <w:rsid w:val="006A71F2"/>
    <w:rsid w:val="006C2A10"/>
    <w:rsid w:val="006D0295"/>
    <w:rsid w:val="006D2379"/>
    <w:rsid w:val="006E745F"/>
    <w:rsid w:val="006E79D1"/>
    <w:rsid w:val="006F670B"/>
    <w:rsid w:val="007011F4"/>
    <w:rsid w:val="007140B6"/>
    <w:rsid w:val="00733486"/>
    <w:rsid w:val="00737867"/>
    <w:rsid w:val="007429B8"/>
    <w:rsid w:val="0074756F"/>
    <w:rsid w:val="00775326"/>
    <w:rsid w:val="0077609D"/>
    <w:rsid w:val="00784859"/>
    <w:rsid w:val="00794EDE"/>
    <w:rsid w:val="0079620D"/>
    <w:rsid w:val="007A034B"/>
    <w:rsid w:val="007A1C04"/>
    <w:rsid w:val="007A1FC4"/>
    <w:rsid w:val="007A451C"/>
    <w:rsid w:val="007A576F"/>
    <w:rsid w:val="007B597D"/>
    <w:rsid w:val="007B5D14"/>
    <w:rsid w:val="007C2AAB"/>
    <w:rsid w:val="007C6F1B"/>
    <w:rsid w:val="007D6AD6"/>
    <w:rsid w:val="007D770C"/>
    <w:rsid w:val="007E2201"/>
    <w:rsid w:val="007F27AA"/>
    <w:rsid w:val="007F71B3"/>
    <w:rsid w:val="00801F12"/>
    <w:rsid w:val="008030AC"/>
    <w:rsid w:val="008124EE"/>
    <w:rsid w:val="00815836"/>
    <w:rsid w:val="0082072A"/>
    <w:rsid w:val="00821026"/>
    <w:rsid w:val="0082179D"/>
    <w:rsid w:val="00823E93"/>
    <w:rsid w:val="00826303"/>
    <w:rsid w:val="008430C4"/>
    <w:rsid w:val="0087204C"/>
    <w:rsid w:val="00874ED5"/>
    <w:rsid w:val="008754BD"/>
    <w:rsid w:val="0088163D"/>
    <w:rsid w:val="0088585C"/>
    <w:rsid w:val="00890A05"/>
    <w:rsid w:val="008941FA"/>
    <w:rsid w:val="00896DB6"/>
    <w:rsid w:val="008A06F7"/>
    <w:rsid w:val="008A082E"/>
    <w:rsid w:val="008A31D0"/>
    <w:rsid w:val="008B1F28"/>
    <w:rsid w:val="008B2A42"/>
    <w:rsid w:val="008B5357"/>
    <w:rsid w:val="008B5390"/>
    <w:rsid w:val="008D3129"/>
    <w:rsid w:val="008D5261"/>
    <w:rsid w:val="008E3580"/>
    <w:rsid w:val="00902F7A"/>
    <w:rsid w:val="009276E7"/>
    <w:rsid w:val="0093545F"/>
    <w:rsid w:val="00935EE8"/>
    <w:rsid w:val="00945B43"/>
    <w:rsid w:val="009463B1"/>
    <w:rsid w:val="00965687"/>
    <w:rsid w:val="00965940"/>
    <w:rsid w:val="00970A8C"/>
    <w:rsid w:val="00974672"/>
    <w:rsid w:val="00992341"/>
    <w:rsid w:val="009A25D9"/>
    <w:rsid w:val="009A489E"/>
    <w:rsid w:val="009B2376"/>
    <w:rsid w:val="009B589C"/>
    <w:rsid w:val="009B7E81"/>
    <w:rsid w:val="009E27AF"/>
    <w:rsid w:val="009F2D0F"/>
    <w:rsid w:val="009F5785"/>
    <w:rsid w:val="009F6418"/>
    <w:rsid w:val="00A04AD5"/>
    <w:rsid w:val="00A14003"/>
    <w:rsid w:val="00A21E2B"/>
    <w:rsid w:val="00A470FC"/>
    <w:rsid w:val="00A474FF"/>
    <w:rsid w:val="00A5016B"/>
    <w:rsid w:val="00A53207"/>
    <w:rsid w:val="00A62389"/>
    <w:rsid w:val="00A808DD"/>
    <w:rsid w:val="00A86953"/>
    <w:rsid w:val="00A977A2"/>
    <w:rsid w:val="00AA1FB9"/>
    <w:rsid w:val="00AB258A"/>
    <w:rsid w:val="00AB32AF"/>
    <w:rsid w:val="00AB6C88"/>
    <w:rsid w:val="00AC2397"/>
    <w:rsid w:val="00AC54A9"/>
    <w:rsid w:val="00AE5090"/>
    <w:rsid w:val="00AE700A"/>
    <w:rsid w:val="00AE7BED"/>
    <w:rsid w:val="00AF17C3"/>
    <w:rsid w:val="00AF394A"/>
    <w:rsid w:val="00B02B6B"/>
    <w:rsid w:val="00B10F34"/>
    <w:rsid w:val="00B1781F"/>
    <w:rsid w:val="00B366E3"/>
    <w:rsid w:val="00B50595"/>
    <w:rsid w:val="00B5166B"/>
    <w:rsid w:val="00B62F26"/>
    <w:rsid w:val="00B65A59"/>
    <w:rsid w:val="00B73CB9"/>
    <w:rsid w:val="00B75AEF"/>
    <w:rsid w:val="00B85163"/>
    <w:rsid w:val="00BB7EB3"/>
    <w:rsid w:val="00BC22ED"/>
    <w:rsid w:val="00BC2345"/>
    <w:rsid w:val="00BD4A3F"/>
    <w:rsid w:val="00BD7F51"/>
    <w:rsid w:val="00BE4A1C"/>
    <w:rsid w:val="00BE4D3B"/>
    <w:rsid w:val="00BE5C6F"/>
    <w:rsid w:val="00BE7F2C"/>
    <w:rsid w:val="00BF0F78"/>
    <w:rsid w:val="00BF29F2"/>
    <w:rsid w:val="00C01ED3"/>
    <w:rsid w:val="00C047F2"/>
    <w:rsid w:val="00C04B33"/>
    <w:rsid w:val="00C05E87"/>
    <w:rsid w:val="00C0790F"/>
    <w:rsid w:val="00C10A11"/>
    <w:rsid w:val="00C10D89"/>
    <w:rsid w:val="00C10DEB"/>
    <w:rsid w:val="00C1512C"/>
    <w:rsid w:val="00C30A2E"/>
    <w:rsid w:val="00C42F07"/>
    <w:rsid w:val="00C465F4"/>
    <w:rsid w:val="00C72D3E"/>
    <w:rsid w:val="00C73565"/>
    <w:rsid w:val="00C73653"/>
    <w:rsid w:val="00C8108F"/>
    <w:rsid w:val="00C85D11"/>
    <w:rsid w:val="00C85F28"/>
    <w:rsid w:val="00C96371"/>
    <w:rsid w:val="00CA03EE"/>
    <w:rsid w:val="00CA48E7"/>
    <w:rsid w:val="00CA66E1"/>
    <w:rsid w:val="00CB68D9"/>
    <w:rsid w:val="00CE1450"/>
    <w:rsid w:val="00D00421"/>
    <w:rsid w:val="00D1115B"/>
    <w:rsid w:val="00D12662"/>
    <w:rsid w:val="00D13FB8"/>
    <w:rsid w:val="00D1704A"/>
    <w:rsid w:val="00D22BBF"/>
    <w:rsid w:val="00D2307D"/>
    <w:rsid w:val="00D42BD0"/>
    <w:rsid w:val="00D7434A"/>
    <w:rsid w:val="00D7735E"/>
    <w:rsid w:val="00D87103"/>
    <w:rsid w:val="00D9189B"/>
    <w:rsid w:val="00D93C13"/>
    <w:rsid w:val="00DA2612"/>
    <w:rsid w:val="00DA4EE1"/>
    <w:rsid w:val="00DA5E08"/>
    <w:rsid w:val="00DD3391"/>
    <w:rsid w:val="00DD5523"/>
    <w:rsid w:val="00DD5D72"/>
    <w:rsid w:val="00DE71DF"/>
    <w:rsid w:val="00DF5341"/>
    <w:rsid w:val="00E0050B"/>
    <w:rsid w:val="00E106EA"/>
    <w:rsid w:val="00E1259A"/>
    <w:rsid w:val="00E15458"/>
    <w:rsid w:val="00E1736B"/>
    <w:rsid w:val="00E43C74"/>
    <w:rsid w:val="00E46B68"/>
    <w:rsid w:val="00E521D1"/>
    <w:rsid w:val="00E60B4A"/>
    <w:rsid w:val="00E657E5"/>
    <w:rsid w:val="00E75C7D"/>
    <w:rsid w:val="00E8479B"/>
    <w:rsid w:val="00E91B19"/>
    <w:rsid w:val="00E926FB"/>
    <w:rsid w:val="00E93E79"/>
    <w:rsid w:val="00E95229"/>
    <w:rsid w:val="00EA672B"/>
    <w:rsid w:val="00EB4F08"/>
    <w:rsid w:val="00EC30E8"/>
    <w:rsid w:val="00EC4ADC"/>
    <w:rsid w:val="00EC696F"/>
    <w:rsid w:val="00ED2155"/>
    <w:rsid w:val="00ED2744"/>
    <w:rsid w:val="00ED3B1E"/>
    <w:rsid w:val="00EE7D6C"/>
    <w:rsid w:val="00EF2145"/>
    <w:rsid w:val="00EF2203"/>
    <w:rsid w:val="00EF4DD3"/>
    <w:rsid w:val="00EF54BB"/>
    <w:rsid w:val="00F10E8E"/>
    <w:rsid w:val="00F11CB2"/>
    <w:rsid w:val="00F121AF"/>
    <w:rsid w:val="00F309B2"/>
    <w:rsid w:val="00F43BD4"/>
    <w:rsid w:val="00F47B9F"/>
    <w:rsid w:val="00F550F4"/>
    <w:rsid w:val="00F558A7"/>
    <w:rsid w:val="00F66600"/>
    <w:rsid w:val="00F7365B"/>
    <w:rsid w:val="00F764A9"/>
    <w:rsid w:val="00F85ADA"/>
    <w:rsid w:val="00FC0A35"/>
    <w:rsid w:val="00FC58AE"/>
    <w:rsid w:val="00FE058B"/>
    <w:rsid w:val="00FE0F1C"/>
    <w:rsid w:val="00FF21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BE0"/>
  <w15:chartTrackingRefBased/>
  <w15:docId w15:val="{5FDA6C8C-B88B-4A15-850A-54C75E73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33486"/>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uiPriority w:val="9"/>
    <w:qFormat/>
    <w:rsid w:val="008A06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nhideWhenUsed/>
    <w:qFormat/>
    <w:rsid w:val="008A06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8A06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8A06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8A06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8A06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8A06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8A06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8A06F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A06F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rsid w:val="008A06F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A06F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A06F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A06F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A06F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A06F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A06F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A06F7"/>
    <w:rPr>
      <w:rFonts w:eastAsiaTheme="majorEastAsia" w:cstheme="majorBidi"/>
      <w:color w:val="272727" w:themeColor="text1" w:themeTint="D8"/>
    </w:rPr>
  </w:style>
  <w:style w:type="paragraph" w:styleId="Otsikko">
    <w:name w:val="Title"/>
    <w:basedOn w:val="Normaali"/>
    <w:next w:val="Normaali"/>
    <w:link w:val="OtsikkoChar"/>
    <w:uiPriority w:val="10"/>
    <w:qFormat/>
    <w:rsid w:val="008A06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8A06F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A06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8A06F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A06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8A06F7"/>
    <w:rPr>
      <w:i/>
      <w:iCs/>
      <w:color w:val="404040" w:themeColor="text1" w:themeTint="BF"/>
    </w:rPr>
  </w:style>
  <w:style w:type="paragraph" w:styleId="Luettelokappale">
    <w:name w:val="List Paragraph"/>
    <w:basedOn w:val="Normaali"/>
    <w:uiPriority w:val="34"/>
    <w:qFormat/>
    <w:rsid w:val="008A06F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8A06F7"/>
    <w:rPr>
      <w:i/>
      <w:iCs/>
      <w:color w:val="0F4761" w:themeColor="accent1" w:themeShade="BF"/>
    </w:rPr>
  </w:style>
  <w:style w:type="paragraph" w:styleId="Erottuvalainaus">
    <w:name w:val="Intense Quote"/>
    <w:basedOn w:val="Normaali"/>
    <w:next w:val="Normaali"/>
    <w:link w:val="ErottuvalainausChar"/>
    <w:uiPriority w:val="30"/>
    <w:qFormat/>
    <w:rsid w:val="008A06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8A06F7"/>
    <w:rPr>
      <w:i/>
      <w:iCs/>
      <w:color w:val="0F4761" w:themeColor="accent1" w:themeShade="BF"/>
    </w:rPr>
  </w:style>
  <w:style w:type="character" w:styleId="Erottuvaviittaus">
    <w:name w:val="Intense Reference"/>
    <w:basedOn w:val="Kappaleenoletusfontti"/>
    <w:uiPriority w:val="32"/>
    <w:qFormat/>
    <w:rsid w:val="008A06F7"/>
    <w:rPr>
      <w:b/>
      <w:bCs/>
      <w:smallCaps/>
      <w:color w:val="0F4761" w:themeColor="accent1" w:themeShade="BF"/>
      <w:spacing w:val="5"/>
    </w:rPr>
  </w:style>
  <w:style w:type="paragraph" w:styleId="Sisennettyleipteksti2">
    <w:name w:val="Body Text Indent 2"/>
    <w:basedOn w:val="Normaali"/>
    <w:link w:val="Sisennettyleipteksti2Char"/>
    <w:semiHidden/>
    <w:rsid w:val="00733486"/>
    <w:pPr>
      <w:ind w:left="284"/>
    </w:pPr>
  </w:style>
  <w:style w:type="character" w:customStyle="1" w:styleId="Sisennettyleipteksti2Char">
    <w:name w:val="Sisennetty leipäteksti 2 Char"/>
    <w:basedOn w:val="Kappaleenoletusfontti"/>
    <w:link w:val="Sisennettyleipteksti2"/>
    <w:semiHidden/>
    <w:rsid w:val="00733486"/>
    <w:rPr>
      <w:rFonts w:ascii="Times New Roman" w:eastAsia="Times New Roman" w:hAnsi="Times New Roman" w:cs="Times New Roman"/>
      <w:kern w:val="0"/>
      <w:sz w:val="24"/>
      <w:szCs w:val="20"/>
      <w:lang w:eastAsia="fi-FI"/>
      <w14:ligatures w14:val="none"/>
    </w:rPr>
  </w:style>
  <w:style w:type="paragraph" w:styleId="Leipteksti2">
    <w:name w:val="Body Text 2"/>
    <w:basedOn w:val="Normaali"/>
    <w:link w:val="Leipteksti2Char"/>
    <w:semiHidden/>
    <w:rsid w:val="00733486"/>
    <w:pPr>
      <w:spacing w:after="120"/>
    </w:pPr>
    <w:rPr>
      <w:b/>
    </w:rPr>
  </w:style>
  <w:style w:type="character" w:customStyle="1" w:styleId="Leipteksti2Char">
    <w:name w:val="Leipäteksti 2 Char"/>
    <w:basedOn w:val="Kappaleenoletusfontti"/>
    <w:link w:val="Leipteksti2"/>
    <w:semiHidden/>
    <w:rsid w:val="00733486"/>
    <w:rPr>
      <w:rFonts w:ascii="Times New Roman" w:eastAsia="Times New Roman" w:hAnsi="Times New Roman" w:cs="Times New Roman"/>
      <w:b/>
      <w:kern w:val="0"/>
      <w:sz w:val="24"/>
      <w:szCs w:val="20"/>
      <w:lang w:eastAsia="fi-FI"/>
      <w14:ligatures w14:val="none"/>
    </w:rPr>
  </w:style>
  <w:style w:type="character" w:styleId="Hyperlinkki">
    <w:name w:val="Hyperlink"/>
    <w:semiHidden/>
    <w:rsid w:val="00733486"/>
    <w:rPr>
      <w:color w:val="0000FF"/>
      <w:u w:val="single"/>
    </w:rPr>
  </w:style>
  <w:style w:type="character" w:styleId="AvattuHyperlinkki">
    <w:name w:val="FollowedHyperlink"/>
    <w:basedOn w:val="Kappaleenoletusfontti"/>
    <w:uiPriority w:val="99"/>
    <w:semiHidden/>
    <w:unhideWhenUsed/>
    <w:rsid w:val="004B149B"/>
    <w:rPr>
      <w:color w:val="96607D" w:themeColor="followedHyperlink"/>
      <w:u w:val="single"/>
    </w:rPr>
  </w:style>
  <w:style w:type="paragraph" w:styleId="Yltunniste">
    <w:name w:val="header"/>
    <w:basedOn w:val="Normaali"/>
    <w:link w:val="YltunnisteChar"/>
    <w:uiPriority w:val="99"/>
    <w:unhideWhenUsed/>
    <w:rsid w:val="00436D4A"/>
    <w:pPr>
      <w:tabs>
        <w:tab w:val="center" w:pos="4819"/>
        <w:tab w:val="right" w:pos="9638"/>
      </w:tabs>
    </w:pPr>
  </w:style>
  <w:style w:type="character" w:customStyle="1" w:styleId="YltunnisteChar">
    <w:name w:val="Ylätunniste Char"/>
    <w:basedOn w:val="Kappaleenoletusfontti"/>
    <w:link w:val="Yltunniste"/>
    <w:uiPriority w:val="99"/>
    <w:rsid w:val="00436D4A"/>
    <w:rPr>
      <w:rFonts w:ascii="Times New Roman" w:eastAsia="Times New Roman" w:hAnsi="Times New Roman" w:cs="Times New Roman"/>
      <w:kern w:val="0"/>
      <w:sz w:val="24"/>
      <w:szCs w:val="20"/>
      <w:lang w:eastAsia="fi-FI"/>
      <w14:ligatures w14:val="none"/>
    </w:rPr>
  </w:style>
  <w:style w:type="paragraph" w:styleId="Alatunniste">
    <w:name w:val="footer"/>
    <w:basedOn w:val="Normaali"/>
    <w:link w:val="AlatunnisteChar"/>
    <w:uiPriority w:val="99"/>
    <w:unhideWhenUsed/>
    <w:rsid w:val="00436D4A"/>
    <w:pPr>
      <w:tabs>
        <w:tab w:val="center" w:pos="4819"/>
        <w:tab w:val="right" w:pos="9638"/>
      </w:tabs>
    </w:pPr>
  </w:style>
  <w:style w:type="character" w:customStyle="1" w:styleId="AlatunnisteChar">
    <w:name w:val="Alatunniste Char"/>
    <w:basedOn w:val="Kappaleenoletusfontti"/>
    <w:link w:val="Alatunniste"/>
    <w:uiPriority w:val="99"/>
    <w:rsid w:val="00436D4A"/>
    <w:rPr>
      <w:rFonts w:ascii="Times New Roman" w:eastAsia="Times New Roman" w:hAnsi="Times New Roman" w:cs="Times New Roman"/>
      <w:kern w:val="0"/>
      <w:sz w:val="24"/>
      <w:szCs w:val="20"/>
      <w:lang w:eastAsia="fi-FI"/>
      <w14:ligatures w14:val="none"/>
    </w:rPr>
  </w:style>
  <w:style w:type="character" w:styleId="Ratkaisematonmaininta">
    <w:name w:val="Unresolved Mention"/>
    <w:basedOn w:val="Kappaleenoletusfontti"/>
    <w:uiPriority w:val="99"/>
    <w:semiHidden/>
    <w:unhideWhenUsed/>
    <w:rsid w:val="00392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8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udenmaankl@sekl.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1</Pages>
  <Words>2030</Words>
  <Characters>16445</Characters>
  <Application>Microsoft Office Word</Application>
  <DocSecurity>0</DocSecurity>
  <Lines>137</Lines>
  <Paragraphs>36</Paragraphs>
  <ScaleCrop>false</ScaleCrop>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2024-05-19T17:01:00Z</dcterms:created>
  <dcterms:modified xsi:type="dcterms:W3CDTF">2024-07-29T18:12:00Z</dcterms:modified>
</cp:coreProperties>
</file>